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BE" w:rsidRDefault="009D7ABE" w:rsidP="004A302B">
      <w:pPr>
        <w:pStyle w:val="Body"/>
        <w:jc w:val="center"/>
        <w:outlineLvl w:val="0"/>
        <w:rPr>
          <w:b/>
          <w:bCs/>
        </w:rPr>
      </w:pPr>
    </w:p>
    <w:p w:rsidR="001B385E" w:rsidRDefault="00D01DF0" w:rsidP="004A302B">
      <w:pPr>
        <w:pStyle w:val="Body"/>
        <w:jc w:val="center"/>
        <w:outlineLvl w:val="0"/>
        <w:rPr>
          <w:b/>
          <w:bCs/>
        </w:rPr>
      </w:pPr>
      <w:r>
        <w:rPr>
          <w:b/>
          <w:bCs/>
        </w:rPr>
        <w:t xml:space="preserve">INSPIRING THE NEXT GENERATION </w:t>
      </w:r>
    </w:p>
    <w:p w:rsidR="00D72D4B" w:rsidRPr="00D72D4B" w:rsidRDefault="00D72D4B" w:rsidP="00D72D4B">
      <w:pPr>
        <w:pStyle w:val="Body"/>
        <w:jc w:val="center"/>
        <w:outlineLvl w:val="0"/>
        <w:rPr>
          <w:b/>
          <w:bCs/>
          <w:lang w:val="en-GB"/>
        </w:rPr>
      </w:pPr>
      <w:r w:rsidRPr="00D72D4B">
        <w:rPr>
          <w:b/>
          <w:bCs/>
          <w:lang w:val="en-GB"/>
        </w:rPr>
        <w:t>National Academic Trainees’ Network Meeting</w:t>
      </w:r>
    </w:p>
    <w:p w:rsidR="001B385E" w:rsidRDefault="00D72D4B" w:rsidP="00D72D4B">
      <w:pPr>
        <w:pStyle w:val="Body"/>
        <w:jc w:val="center"/>
        <w:rPr>
          <w:b/>
          <w:bCs/>
        </w:rPr>
      </w:pPr>
      <w:r>
        <w:rPr>
          <w:b/>
          <w:bCs/>
        </w:rPr>
        <w:t>24</w:t>
      </w:r>
      <w:r w:rsidRPr="00D72D4B">
        <w:rPr>
          <w:b/>
          <w:bCs/>
          <w:vertAlign w:val="superscript"/>
        </w:rPr>
        <w:t>th</w:t>
      </w:r>
      <w:r>
        <w:rPr>
          <w:b/>
          <w:bCs/>
        </w:rPr>
        <w:t xml:space="preserve"> - </w:t>
      </w:r>
      <w:r w:rsidR="006B4427">
        <w:rPr>
          <w:b/>
          <w:bCs/>
        </w:rPr>
        <w:t>25</w:t>
      </w:r>
      <w:r w:rsidR="00D01DF0">
        <w:rPr>
          <w:b/>
          <w:bCs/>
          <w:vertAlign w:val="superscript"/>
        </w:rPr>
        <w:t>th</w:t>
      </w:r>
      <w:r w:rsidR="006B4427">
        <w:rPr>
          <w:b/>
          <w:bCs/>
          <w:lang w:val="fr-FR"/>
        </w:rPr>
        <w:t xml:space="preserve"> </w:t>
      </w:r>
      <w:proofErr w:type="spellStart"/>
      <w:r w:rsidR="006B4427">
        <w:rPr>
          <w:b/>
          <w:bCs/>
          <w:lang w:val="fr-FR"/>
        </w:rPr>
        <w:t>September</w:t>
      </w:r>
      <w:proofErr w:type="spellEnd"/>
      <w:r w:rsidR="006B4427">
        <w:rPr>
          <w:b/>
          <w:bCs/>
          <w:lang w:val="fr-FR"/>
        </w:rPr>
        <w:t xml:space="preserve"> </w:t>
      </w:r>
      <w:r w:rsidR="00D01DF0">
        <w:rPr>
          <w:b/>
          <w:bCs/>
          <w:lang w:val="fr-FR"/>
        </w:rPr>
        <w:t>2017</w:t>
      </w:r>
    </w:p>
    <w:p w:rsidR="00D72D4B" w:rsidRDefault="00D72D4B">
      <w:pPr>
        <w:pStyle w:val="Body"/>
        <w:spacing w:after="0" w:line="240" w:lineRule="auto"/>
        <w:rPr>
          <w:lang w:val="en-IE"/>
        </w:rPr>
      </w:pPr>
      <w:r>
        <w:rPr>
          <w:b/>
          <w:bCs/>
        </w:rPr>
        <w:t>Accommodation Sunday 24</w:t>
      </w:r>
      <w:r w:rsidRPr="00D72D4B">
        <w:rPr>
          <w:b/>
          <w:bCs/>
          <w:vertAlign w:val="superscript"/>
        </w:rPr>
        <w:t>th</w:t>
      </w:r>
      <w:r>
        <w:rPr>
          <w:b/>
          <w:bCs/>
        </w:rPr>
        <w:t xml:space="preserve"> September</w:t>
      </w:r>
      <w:r w:rsidR="00E1422E">
        <w:rPr>
          <w:b/>
          <w:bCs/>
        </w:rPr>
        <w:t xml:space="preserve">: </w:t>
      </w:r>
      <w:r w:rsidR="00E1422E">
        <w:rPr>
          <w:b/>
          <w:bCs/>
        </w:rPr>
        <w:tab/>
        <w:t xml:space="preserve">Camden Court Hotel </w:t>
      </w:r>
      <w:hyperlink r:id="rId7" w:history="1">
        <w:r w:rsidR="00E1422E">
          <w:rPr>
            <w:rStyle w:val="Hyperlink"/>
            <w:lang w:val="en-IE"/>
          </w:rPr>
          <w:t>http://www.camdencourthotel.com/</w:t>
        </w:r>
      </w:hyperlink>
    </w:p>
    <w:p w:rsidR="00D72D4B" w:rsidRDefault="00D72D4B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Dinner Sunday 24</w:t>
      </w:r>
      <w:r w:rsidRPr="00D72D4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September</w:t>
      </w:r>
      <w:r w:rsidR="002E5264">
        <w:rPr>
          <w:b/>
          <w:bCs/>
        </w:rPr>
        <w:t xml:space="preserve"> </w:t>
      </w:r>
      <w:r w:rsidR="00E1422E">
        <w:rPr>
          <w:b/>
          <w:bCs/>
        </w:rPr>
        <w:t>:</w:t>
      </w:r>
      <w:proofErr w:type="gramEnd"/>
      <w:r w:rsidR="00E1422E">
        <w:rPr>
          <w:b/>
          <w:bCs/>
        </w:rPr>
        <w:tab/>
      </w:r>
      <w:r w:rsidR="00E1422E">
        <w:rPr>
          <w:b/>
          <w:bCs/>
        </w:rPr>
        <w:tab/>
        <w:t>The Bleeding Horse, Camden Street Upper</w:t>
      </w:r>
    </w:p>
    <w:p w:rsidR="001B385E" w:rsidRDefault="00D72D4B">
      <w:pPr>
        <w:pStyle w:val="Body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Meeting Monday 25</w:t>
      </w:r>
      <w:r w:rsidRPr="00D72D4B">
        <w:rPr>
          <w:b/>
          <w:bCs/>
          <w:vertAlign w:val="superscript"/>
        </w:rPr>
        <w:t>th</w:t>
      </w:r>
      <w:r w:rsidR="00E1422E">
        <w:rPr>
          <w:b/>
          <w:bCs/>
        </w:rPr>
        <w:t xml:space="preserve"> September</w:t>
      </w:r>
      <w:r w:rsidR="00E1422E">
        <w:rPr>
          <w:b/>
          <w:bCs/>
        </w:rPr>
        <w:tab/>
      </w:r>
      <w:r w:rsidR="00E1422E">
        <w:rPr>
          <w:b/>
          <w:bCs/>
        </w:rPr>
        <w:tab/>
      </w:r>
      <w:r w:rsidR="006B4427">
        <w:rPr>
          <w:b/>
          <w:bCs/>
        </w:rPr>
        <w:t>Winter Hall</w:t>
      </w:r>
      <w:r w:rsidR="00E51132">
        <w:rPr>
          <w:b/>
          <w:bCs/>
        </w:rPr>
        <w:t>,</w:t>
      </w:r>
      <w:r w:rsidR="006B4427">
        <w:rPr>
          <w:b/>
          <w:bCs/>
        </w:rPr>
        <w:t xml:space="preserve"> R</w:t>
      </w:r>
      <w:r w:rsidR="00E1422E">
        <w:rPr>
          <w:b/>
          <w:bCs/>
        </w:rPr>
        <w:t xml:space="preserve">oyal </w:t>
      </w:r>
      <w:r w:rsidR="006B4427">
        <w:rPr>
          <w:b/>
          <w:bCs/>
        </w:rPr>
        <w:t>C</w:t>
      </w:r>
      <w:r w:rsidR="00E1422E">
        <w:rPr>
          <w:b/>
          <w:bCs/>
        </w:rPr>
        <w:t xml:space="preserve">ollege of </w:t>
      </w:r>
      <w:r w:rsidR="006B4427">
        <w:rPr>
          <w:b/>
          <w:bCs/>
        </w:rPr>
        <w:t>P</w:t>
      </w:r>
      <w:r w:rsidR="00E1422E">
        <w:rPr>
          <w:b/>
          <w:bCs/>
        </w:rPr>
        <w:t>hysicians</w:t>
      </w:r>
      <w:r w:rsidR="006B4427">
        <w:rPr>
          <w:b/>
          <w:bCs/>
        </w:rPr>
        <w:t>, 6 Kildare St, Dublin 2.</w:t>
      </w:r>
      <w:proofErr w:type="gramEnd"/>
    </w:p>
    <w:p w:rsidR="009D7ABE" w:rsidRDefault="009D7ABE">
      <w:pPr>
        <w:pStyle w:val="Body"/>
        <w:spacing w:after="0" w:line="240" w:lineRule="auto"/>
        <w:rPr>
          <w:b/>
          <w:bCs/>
        </w:rPr>
      </w:pPr>
    </w:p>
    <w:tbl>
      <w:tblPr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21"/>
        <w:gridCol w:w="102"/>
        <w:gridCol w:w="4984"/>
        <w:gridCol w:w="4655"/>
      </w:tblGrid>
      <w:tr w:rsidR="001B385E" w:rsidTr="006B4427">
        <w:trPr>
          <w:trHeight w:val="250"/>
        </w:trPr>
        <w:tc>
          <w:tcPr>
            <w:tcW w:w="10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4702F1" w:rsidP="006B4427">
            <w:pPr>
              <w:pStyle w:val="Body"/>
            </w:pPr>
            <w:r>
              <w:t>Sunday 24</w:t>
            </w:r>
            <w:r w:rsidRPr="004702F1">
              <w:rPr>
                <w:vertAlign w:val="superscript"/>
              </w:rPr>
              <w:t>th</w:t>
            </w:r>
            <w:r>
              <w:t>, September</w:t>
            </w:r>
          </w:p>
        </w:tc>
      </w:tr>
      <w:tr w:rsidR="001B385E" w:rsidTr="009D7ABE">
        <w:trPr>
          <w:trHeight w:val="490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AD05B2">
            <w:pPr>
              <w:pStyle w:val="Body"/>
              <w:spacing w:after="0" w:line="240" w:lineRule="auto"/>
            </w:pPr>
            <w:r>
              <w:t>7</w:t>
            </w:r>
            <w:r w:rsidR="006B4427">
              <w:t xml:space="preserve">.30 </w:t>
            </w:r>
            <w:r w:rsidR="009D7ABE">
              <w:t>pm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4702F1">
            <w:pPr>
              <w:pStyle w:val="Body"/>
              <w:spacing w:after="0" w:line="240" w:lineRule="auto"/>
            </w:pPr>
            <w:r>
              <w:t>Dinner for Pathological Society</w:t>
            </w:r>
            <w:r w:rsidR="002D1C41">
              <w:t xml:space="preserve"> academic trainees</w:t>
            </w:r>
            <w:r w:rsidR="00AD05B2">
              <w:t xml:space="preserve"> &amp; guests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D01DF0" w:rsidP="004702F1">
            <w:pPr>
              <w:pStyle w:val="Body"/>
              <w:spacing w:after="0" w:line="240" w:lineRule="auto"/>
            </w:pPr>
            <w:r>
              <w:t>Prof P Quirke</w:t>
            </w:r>
            <w:r w:rsidR="004702F1">
              <w:t>, Prof. A Flanagan, Pr</w:t>
            </w:r>
            <w:r w:rsidR="00E8260C">
              <w:t>of. M. Leader, Prof. H. Humphrey</w:t>
            </w:r>
            <w:r w:rsidR="004702F1">
              <w:t xml:space="preserve">s, Prof K. </w:t>
            </w:r>
            <w:proofErr w:type="spellStart"/>
            <w:r w:rsidR="004702F1">
              <w:t>Sheahan</w:t>
            </w:r>
            <w:proofErr w:type="spellEnd"/>
          </w:p>
        </w:tc>
      </w:tr>
      <w:tr w:rsidR="001B385E" w:rsidTr="006B4427">
        <w:trPr>
          <w:trHeight w:val="250"/>
        </w:trPr>
        <w:tc>
          <w:tcPr>
            <w:tcW w:w="10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6B4427">
            <w:pPr>
              <w:pStyle w:val="Body"/>
              <w:spacing w:after="0" w:line="240" w:lineRule="auto"/>
            </w:pPr>
            <w:r>
              <w:t>Monday 25</w:t>
            </w:r>
            <w:r w:rsidRPr="006B4427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1B385E" w:rsidTr="006B4427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6B4427">
            <w:pPr>
              <w:pStyle w:val="Body"/>
              <w:spacing w:after="0" w:line="240" w:lineRule="auto"/>
            </w:pPr>
            <w:r>
              <w:t>9:00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6B4427" w:rsidP="00E24DB1">
            <w:pPr>
              <w:pStyle w:val="Body"/>
              <w:tabs>
                <w:tab w:val="right" w:pos="4926"/>
              </w:tabs>
              <w:spacing w:after="0" w:line="240" w:lineRule="auto"/>
            </w:pPr>
            <w:r>
              <w:t>Registration</w:t>
            </w:r>
            <w:r w:rsidR="00E24DB1">
              <w:tab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Pr="003869E4" w:rsidRDefault="006B4427">
            <w:pPr>
              <w:rPr>
                <w:rFonts w:ascii="Calibri" w:hAnsi="Calibri"/>
                <w:sz w:val="22"/>
                <w:szCs w:val="22"/>
              </w:rPr>
            </w:pPr>
            <w:r w:rsidRPr="006B4427">
              <w:rPr>
                <w:rFonts w:ascii="Calibri" w:hAnsi="Calibri"/>
                <w:sz w:val="22"/>
                <w:szCs w:val="22"/>
              </w:rPr>
              <w:t>RCPI, 6 Kildare St, Dublin 2.</w:t>
            </w:r>
          </w:p>
        </w:tc>
      </w:tr>
      <w:tr w:rsidR="001B385E" w:rsidTr="006B4427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6B4427">
            <w:pPr>
              <w:pStyle w:val="Body"/>
              <w:spacing w:after="0" w:line="240" w:lineRule="auto"/>
            </w:pPr>
            <w:r>
              <w:t>09:2</w:t>
            </w:r>
            <w:r w:rsidR="00D01DF0">
              <w:t>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D01DF0">
            <w:pPr>
              <w:pStyle w:val="Body"/>
              <w:spacing w:after="0" w:line="240" w:lineRule="auto"/>
            </w:pPr>
            <w:r>
              <w:t>Introduction</w:t>
            </w:r>
            <w:r w:rsidR="009D7ABE">
              <w:t>:</w:t>
            </w:r>
            <w:r w:rsidR="004702F1">
              <w:t xml:space="preserve"> purpose of meeting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85E" w:rsidRDefault="00D01DF0">
            <w:pPr>
              <w:pStyle w:val="Body"/>
              <w:spacing w:after="0" w:line="240" w:lineRule="auto"/>
            </w:pPr>
            <w:r>
              <w:t>Prof P Quirke</w:t>
            </w:r>
          </w:p>
        </w:tc>
      </w:tr>
      <w:tr w:rsidR="006B4427" w:rsidTr="006B442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6B4427">
            <w:pPr>
              <w:pStyle w:val="Body"/>
              <w:spacing w:after="0" w:line="240" w:lineRule="auto"/>
            </w:pPr>
            <w:r>
              <w:t xml:space="preserve">9.30 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6B4427">
            <w:pPr>
              <w:pStyle w:val="Body"/>
              <w:spacing w:after="0" w:line="240" w:lineRule="auto"/>
            </w:pPr>
            <w:r>
              <w:t>Presentation skills workshop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602F3F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>Simon Cain</w:t>
            </w:r>
          </w:p>
          <w:p w:rsidR="004465C0" w:rsidRPr="00E55CFB" w:rsidRDefault="004465C0">
            <w:pPr>
              <w:pStyle w:val="Body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Coffee break as </w:t>
            </w:r>
            <w:r w:rsidR="00AC6849">
              <w:rPr>
                <w:b/>
              </w:rPr>
              <w:t>appropriate</w:t>
            </w:r>
          </w:p>
        </w:tc>
      </w:tr>
      <w:tr w:rsidR="004702F1" w:rsidTr="00864B76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 w:rsidP="00864B76">
            <w:pPr>
              <w:pStyle w:val="Body"/>
              <w:spacing w:after="0" w:line="240" w:lineRule="auto"/>
            </w:pPr>
            <w:r>
              <w:t>12.</w:t>
            </w:r>
            <w:r w:rsidR="002E5264">
              <w:t>30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 w:rsidP="00864B76">
            <w:pPr>
              <w:pStyle w:val="Body"/>
              <w:spacing w:after="0" w:line="240" w:lineRule="auto"/>
            </w:pPr>
            <w:r w:rsidRPr="006B4427">
              <w:t xml:space="preserve">3 minute thesis: 5 UK and 5 </w:t>
            </w:r>
            <w:r>
              <w:t xml:space="preserve">Irish </w:t>
            </w:r>
            <w:r w:rsidRPr="006B4427">
              <w:t>Trainees</w:t>
            </w:r>
          </w:p>
          <w:p w:rsidR="00343223" w:rsidRDefault="00343223" w:rsidP="00864B76">
            <w:pPr>
              <w:pStyle w:val="Body"/>
              <w:spacing w:after="0" w:line="240" w:lineRule="auto"/>
            </w:pPr>
            <w:r>
              <w:t>3 prizes will be awarded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 w:rsidP="00864B7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(UK) </w:t>
            </w:r>
          </w:p>
          <w:p w:rsidR="00533357" w:rsidRDefault="00533357" w:rsidP="00336AA9"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(Irish) </w:t>
            </w:r>
          </w:p>
        </w:tc>
      </w:tr>
      <w:tr w:rsidR="004702F1" w:rsidTr="00864B76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2E5264" w:rsidP="00864B76">
            <w:pPr>
              <w:pStyle w:val="Body"/>
              <w:spacing w:after="0" w:line="240" w:lineRule="auto"/>
            </w:pPr>
            <w:r>
              <w:t>13.20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 w:rsidP="00864B76">
            <w:pPr>
              <w:pStyle w:val="Body"/>
              <w:spacing w:after="0" w:line="240" w:lineRule="auto"/>
            </w:pPr>
            <w:r>
              <w:t>Photograph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 w:rsidP="00864B76">
            <w:pPr>
              <w:pStyle w:val="Body"/>
              <w:spacing w:after="0" w:line="240" w:lineRule="auto"/>
            </w:pPr>
          </w:p>
        </w:tc>
      </w:tr>
      <w:tr w:rsidR="004702F1" w:rsidTr="00864B76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 w:rsidP="00864B76">
            <w:pPr>
              <w:pStyle w:val="Body"/>
              <w:spacing w:after="0" w:line="240" w:lineRule="auto"/>
            </w:pPr>
            <w:r>
              <w:t>1</w:t>
            </w:r>
            <w:r w:rsidR="002E5264">
              <w:t>3.3</w:t>
            </w:r>
            <w:r>
              <w:t>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 w:rsidP="00864B76">
            <w:pPr>
              <w:pStyle w:val="Body"/>
              <w:spacing w:after="0" w:line="240" w:lineRule="auto"/>
            </w:pPr>
            <w:r>
              <w:t>Lunch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 w:rsidP="00864B76">
            <w:pPr>
              <w:pStyle w:val="Body"/>
              <w:spacing w:after="0" w:line="240" w:lineRule="auto"/>
            </w:pPr>
          </w:p>
        </w:tc>
      </w:tr>
      <w:tr w:rsidR="004702F1" w:rsidTr="006B4427">
        <w:trPr>
          <w:trHeight w:val="7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>
            <w:pPr>
              <w:pStyle w:val="Body"/>
              <w:spacing w:after="0" w:line="240" w:lineRule="auto"/>
            </w:pPr>
            <w:r>
              <w:t>2.00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264A84" w:rsidP="004702F1">
            <w:pPr>
              <w:pStyle w:val="Body"/>
              <w:spacing w:after="0" w:line="240" w:lineRule="auto"/>
            </w:pPr>
            <w:r>
              <w:t>Academic pathology t</w:t>
            </w:r>
            <w:r w:rsidR="004702F1" w:rsidRPr="004702F1">
              <w:t>raining</w:t>
            </w:r>
            <w:r w:rsidR="004702F1">
              <w:t xml:space="preserve"> opportunities in the UK &amp; Ireland</w:t>
            </w:r>
            <w:r w:rsidR="006A03CC">
              <w:t xml:space="preserve"> including  update on HRB/</w:t>
            </w:r>
            <w:proofErr w:type="spellStart"/>
            <w:r w:rsidR="006A03CC">
              <w:t>Wellcome</w:t>
            </w:r>
            <w:proofErr w:type="spellEnd"/>
            <w:r w:rsidR="006A03CC">
              <w:t xml:space="preserve"> Trust ICAP </w:t>
            </w:r>
            <w:proofErr w:type="spellStart"/>
            <w:r w:rsidR="006A03CC">
              <w:t>programme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2F1" w:rsidRDefault="004702F1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 w:rsidRPr="004702F1">
              <w:t>Prof P Quirke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02F1">
              <w:t>Prof. M. Leader</w:t>
            </w:r>
          </w:p>
        </w:tc>
      </w:tr>
      <w:tr w:rsidR="006B4427" w:rsidTr="006B4427">
        <w:trPr>
          <w:trHeight w:val="7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D84E81">
            <w:pPr>
              <w:pStyle w:val="Body"/>
              <w:spacing w:after="0" w:line="240" w:lineRule="auto"/>
            </w:pPr>
            <w:r>
              <w:t>2.30</w:t>
            </w:r>
          </w:p>
          <w:p w:rsidR="00533357" w:rsidRDefault="00D84E81">
            <w:pPr>
              <w:pStyle w:val="Body"/>
              <w:spacing w:after="0" w:line="240" w:lineRule="auto"/>
            </w:pPr>
            <w:r>
              <w:t>2.45</w:t>
            </w:r>
          </w:p>
          <w:p w:rsidR="00E55CFB" w:rsidRDefault="00D84E81">
            <w:pPr>
              <w:pStyle w:val="Body"/>
              <w:spacing w:after="0" w:line="240" w:lineRule="auto"/>
            </w:pPr>
            <w:r>
              <w:t>3.00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AD05B2">
            <w:pPr>
              <w:pStyle w:val="Body"/>
              <w:spacing w:after="0" w:line="240" w:lineRule="auto"/>
            </w:pPr>
            <w:r>
              <w:t>Metabolic Medicine: Bench to Bedside</w:t>
            </w:r>
          </w:p>
          <w:p w:rsidR="00E8260C" w:rsidRDefault="00E8260C">
            <w:pPr>
              <w:pStyle w:val="Body"/>
              <w:spacing w:after="0" w:line="240" w:lineRule="auto"/>
            </w:pPr>
            <w:r>
              <w:t>Microbiology: Bench to Bedside</w:t>
            </w:r>
          </w:p>
          <w:p w:rsidR="00E55CFB" w:rsidRDefault="00E55CFB">
            <w:pPr>
              <w:pStyle w:val="Body"/>
              <w:spacing w:after="0" w:line="240" w:lineRule="auto"/>
            </w:pPr>
            <w:proofErr w:type="spellStart"/>
            <w:r>
              <w:t>Haematology</w:t>
            </w:r>
            <w:proofErr w:type="spellEnd"/>
            <w:r>
              <w:t>: Bench to Bedside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6B4427" w:rsidP="00AD05B2">
            <w:pPr>
              <w:pStyle w:val="Body"/>
              <w:spacing w:after="0" w:line="240" w:lineRule="auto"/>
            </w:pPr>
            <w:r>
              <w:t xml:space="preserve">Prof </w:t>
            </w:r>
            <w:r w:rsidR="00AD05B2">
              <w:t>C</w:t>
            </w:r>
            <w:r w:rsidR="00533357">
              <w:t>.</w:t>
            </w:r>
            <w:r w:rsidR="00AD05B2">
              <w:t xml:space="preserve"> Le Roux</w:t>
            </w:r>
            <w:r w:rsidR="00E55CFB">
              <w:t>, UCD</w:t>
            </w:r>
          </w:p>
          <w:p w:rsidR="00E8260C" w:rsidRDefault="00E8260C" w:rsidP="00AD05B2">
            <w:pPr>
              <w:pStyle w:val="Body"/>
              <w:spacing w:after="0" w:line="240" w:lineRule="auto"/>
            </w:pPr>
            <w:r>
              <w:t>Prof. H. Humphreys</w:t>
            </w:r>
            <w:r w:rsidR="00E55CFB">
              <w:t>, RCSI</w:t>
            </w:r>
          </w:p>
          <w:p w:rsidR="00E55CFB" w:rsidRDefault="00E55CFB" w:rsidP="00AD05B2">
            <w:pPr>
              <w:pStyle w:val="Body"/>
              <w:spacing w:after="0" w:line="240" w:lineRule="auto"/>
            </w:pPr>
            <w:r>
              <w:t>Professor Mary Cahill, UCC</w:t>
            </w:r>
          </w:p>
        </w:tc>
      </w:tr>
      <w:tr w:rsidR="006B4427" w:rsidTr="002E5264">
        <w:trPr>
          <w:trHeight w:val="2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AD05B2">
            <w:pPr>
              <w:pStyle w:val="Body"/>
              <w:spacing w:after="0" w:line="240" w:lineRule="auto"/>
            </w:pPr>
            <w:r>
              <w:t>3.00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AD05B2">
            <w:pPr>
              <w:pStyle w:val="Body"/>
              <w:spacing w:after="0" w:line="240" w:lineRule="auto"/>
            </w:pPr>
            <w:r>
              <w:t>Grant writing skills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B93B15" w:rsidP="004A302B">
            <w:pPr>
              <w:pStyle w:val="p1"/>
            </w:pPr>
            <w:r>
              <w:t>P</w:t>
            </w:r>
            <w:r w:rsidR="007C12AA">
              <w:t>rof P Quirke</w:t>
            </w:r>
          </w:p>
        </w:tc>
      </w:tr>
      <w:tr w:rsidR="006B4427" w:rsidTr="002E5264">
        <w:trPr>
          <w:trHeight w:val="2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242D79">
            <w:pPr>
              <w:pStyle w:val="Body"/>
              <w:spacing w:after="0" w:line="240" w:lineRule="auto"/>
            </w:pPr>
            <w:r>
              <w:t>3.</w:t>
            </w:r>
            <w:r w:rsidR="002E5264">
              <w:t>30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Default="003F579B">
            <w:pPr>
              <w:pStyle w:val="Body"/>
              <w:spacing w:after="0" w:line="240" w:lineRule="auto"/>
            </w:pPr>
            <w:r>
              <w:t>Tea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427" w:rsidRPr="00304F87" w:rsidRDefault="006B4427" w:rsidP="00304F87">
            <w:pPr>
              <w:tabs>
                <w:tab w:val="left" w:pos="2850"/>
              </w:tabs>
            </w:pPr>
          </w:p>
        </w:tc>
      </w:tr>
      <w:tr w:rsidR="003F579B" w:rsidTr="006B442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9B" w:rsidRDefault="002E5264">
            <w:pPr>
              <w:pStyle w:val="Body"/>
              <w:spacing w:after="0" w:line="240" w:lineRule="auto"/>
            </w:pPr>
            <w:r>
              <w:t>3.45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9B" w:rsidRDefault="003F579B">
            <w:pPr>
              <w:pStyle w:val="Body"/>
              <w:spacing w:after="0" w:line="240" w:lineRule="auto"/>
            </w:pPr>
            <w:r>
              <w:t>Pathology Ambassadors &amp; undergraduate strategies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79B" w:rsidRDefault="003F579B" w:rsidP="00D50EA9">
            <w:pPr>
              <w:pStyle w:val="Body"/>
              <w:spacing w:after="0" w:line="240" w:lineRule="auto"/>
            </w:pPr>
            <w:r>
              <w:t xml:space="preserve">Dr L </w:t>
            </w:r>
            <w:proofErr w:type="spellStart"/>
            <w:r>
              <w:t>Soilleux</w:t>
            </w:r>
            <w:proofErr w:type="spellEnd"/>
          </w:p>
          <w:p w:rsidR="003F579B" w:rsidRDefault="003F579B">
            <w:pPr>
              <w:pStyle w:val="Body"/>
              <w:spacing w:after="0" w:line="240" w:lineRule="auto"/>
            </w:pPr>
            <w:r>
              <w:tab/>
            </w:r>
          </w:p>
        </w:tc>
      </w:tr>
      <w:tr w:rsidR="001E3A5D" w:rsidTr="006B4427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A5D" w:rsidRDefault="002E5264">
            <w:pPr>
              <w:pStyle w:val="Body"/>
              <w:spacing w:after="0" w:line="240" w:lineRule="auto"/>
            </w:pPr>
            <w:r>
              <w:t>4.15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A5D" w:rsidRDefault="001E3A5D" w:rsidP="006A03CC">
            <w:pPr>
              <w:pStyle w:val="Body"/>
              <w:spacing w:after="0" w:line="240" w:lineRule="auto"/>
            </w:pPr>
            <w:r w:rsidRPr="00AD05B2">
              <w:t>Panel Q&amp;A</w:t>
            </w:r>
            <w:r w:rsidR="002E5264">
              <w:t xml:space="preserve"> Academic pathology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A5D" w:rsidRPr="009223D9" w:rsidRDefault="002E5264" w:rsidP="002E5264">
            <w:pPr>
              <w:rPr>
                <w:rFonts w:ascii="Calibri" w:hAnsi="Calibri"/>
                <w:sz w:val="22"/>
                <w:szCs w:val="22"/>
              </w:rPr>
            </w:pPr>
            <w:r w:rsidRPr="009223D9">
              <w:rPr>
                <w:rFonts w:ascii="Calibri" w:hAnsi="Calibri"/>
                <w:sz w:val="22"/>
                <w:szCs w:val="22"/>
              </w:rPr>
              <w:t xml:space="preserve">All academic speakers </w:t>
            </w:r>
          </w:p>
        </w:tc>
      </w:tr>
      <w:tr w:rsidR="001E3A5D" w:rsidTr="006B442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A5D" w:rsidRDefault="00FD4250">
            <w:pPr>
              <w:pStyle w:val="Body"/>
              <w:spacing w:after="0" w:line="240" w:lineRule="auto"/>
            </w:pPr>
            <w:r>
              <w:t>5.00</w:t>
            </w:r>
          </w:p>
        </w:tc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A5D" w:rsidRDefault="00FD4250">
            <w:pPr>
              <w:pStyle w:val="Body"/>
              <w:spacing w:after="0" w:line="240" w:lineRule="auto"/>
            </w:pPr>
            <w:r>
              <w:t>End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A5D" w:rsidRDefault="001E3A5D" w:rsidP="00AD05B2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</w:p>
        </w:tc>
      </w:tr>
    </w:tbl>
    <w:p w:rsidR="001B385E" w:rsidRDefault="001B385E" w:rsidP="002E5264">
      <w:pPr>
        <w:pStyle w:val="Body"/>
        <w:widowControl w:val="0"/>
        <w:spacing w:after="0" w:line="240" w:lineRule="auto"/>
        <w:rPr>
          <w:b/>
          <w:bCs/>
        </w:rPr>
      </w:pPr>
    </w:p>
    <w:p w:rsidR="001B385E" w:rsidRPr="00D72D4B" w:rsidRDefault="00D72D4B">
      <w:pPr>
        <w:pStyle w:val="Body"/>
        <w:tabs>
          <w:tab w:val="left" w:pos="9210"/>
        </w:tabs>
        <w:rPr>
          <w:b/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="00E1422E">
        <w:rPr>
          <w:b/>
          <w:color w:val="FF0000"/>
        </w:rPr>
        <w:t>NATNM0917v4</w:t>
      </w:r>
      <w:bookmarkStart w:id="0" w:name="_GoBack"/>
      <w:bookmarkEnd w:id="0"/>
    </w:p>
    <w:sectPr w:rsidR="001B385E" w:rsidRPr="00D72D4B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24" w:rsidRDefault="00EE1B24">
      <w:r>
        <w:separator/>
      </w:r>
    </w:p>
  </w:endnote>
  <w:endnote w:type="continuationSeparator" w:id="0">
    <w:p w:rsidR="00EE1B24" w:rsidRDefault="00E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5E" w:rsidRDefault="001B38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24" w:rsidRDefault="00EE1B24">
      <w:r>
        <w:separator/>
      </w:r>
    </w:p>
  </w:footnote>
  <w:footnote w:type="continuationSeparator" w:id="0">
    <w:p w:rsidR="00EE1B24" w:rsidRDefault="00EE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5E" w:rsidRDefault="00EE1B24">
    <w:pPr>
      <w:pStyle w:val="Header"/>
      <w:tabs>
        <w:tab w:val="clear" w:pos="4513"/>
        <w:tab w:val="clear" w:pos="9026"/>
        <w:tab w:val="left" w:pos="8745"/>
      </w:tabs>
      <w:jc w:val="right"/>
    </w:pPr>
    <w:sdt>
      <w:sdtPr>
        <w:id w:val="-204382378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74C07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1DF0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0C6CC73" wp14:editId="159E4075">
              <wp:simplePos x="0" y="0"/>
              <wp:positionH relativeFrom="page">
                <wp:posOffset>1161415</wp:posOffset>
              </wp:positionH>
              <wp:positionV relativeFrom="page">
                <wp:posOffset>3774757</wp:posOffset>
              </wp:positionV>
              <wp:extent cx="5237480" cy="3142615"/>
              <wp:effectExtent l="344071" t="1391503" r="344071" b="1391503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B385E" w:rsidRDefault="001B385E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0C6CC73" id="officeArt object" o:spid="_x0000_s1026" style="position:absolute;left:0;text-align:left;margin-left:91.45pt;margin-top:297.2pt;width:412.4pt;height:247.45pt;rotation:-45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EIyeQBAACoAwAADgAAAGRycy9lMm9Eb2MueG1srFPLbtswELwX6D8QvNd6xLFdwXIQNEhRoGgD&#10;JP0AiiItFnx1SVvy33dJ2U7Q3orqQCyXy9md4Wh7NxlNjgKCcral1aKkRFjuemX3Lf3x8vhhQ0mI&#10;zPZMOytaehKB3u3ev9uOvhG1G5zuBRAEsaEZfUuHGH1TFIEPwrCwcF5YPJQODIu4hX3RAxsR3eii&#10;LstVMTroPTguQsDsw3xIdxlfSsHjdymDiES3FGeLeYW8dmktdlvW7IH5QfHzGOwfpjBMWWx6hXpg&#10;kZEDqL+gjOLggpNxwZ0pnJSKi8wB2VTlH2yeB+ZF5oLiBH+VKfw/WP7t+ARE9fh25fpmvaw29YoS&#10;ywy+1TzdPUTiup+oZBJr9KHBO8/+Cc67gGFiPkkwBBwqXG0+lunLgiAImbLep6veYoqEY/K2xo4b&#10;fBaOZzfVsl5Vt6lJMaMlVA8hfhbOkBS0FNIYKc+OX0OcSy8lKW3do9Ia86zRlow4S73GQQhn6C2p&#10;2Xz5TZVREf2nlWnpch56BtU2YYjsoHOnRH0mm6I4dROWprBz/QlFHNFFLQ2/DgwEJfqLxWdKlrsE&#10;cAm6S2AP5pNDY1aUMMsHh77kETI/i46/P0QnVWb52gbVSRu0Q9bpbN3kt7f7XPX6g+1+AwAA//8D&#10;AFBLAwQUAAYACAAAACEA8XaTjd8AAAANAQAADwAAAGRycy9kb3ducmV2LnhtbEyPSU7EMBBF90jc&#10;wSokdrTdA2QgTotx0xILmhzAiYskIi6H2Bm4Pc4KdvVVT79eZcfFdGzCwbWWJGw3AhhSZXVLtYTi&#10;4/UmBua8Iq06SyjhBx0c88uLTKXazvSO09nXLJSQS5WExvs+5dxVDRrlNrZHCrtPOxjlQxxqrgc1&#10;h3LT8Z0Qd9yolsKFRvX41GD1dR6NhKkTL/T2HE37fluMj678LnA+SXl9tTzcA/O4+D8YVv2gDnlw&#10;Ku1I2rEu5HiXBFTCbXI4AFsJIaIIWLlOcbIHnmf8/xf5LwAAAP//AwBQSwECLQAUAAYACAAAACEA&#10;5JnDwPsAAADhAQAAEwAAAAAAAAAAAAAAAAAAAAAAW0NvbnRlbnRfVHlwZXNdLnhtbFBLAQItABQA&#10;BgAIAAAAIQAjsmrh1wAAAJQBAAALAAAAAAAAAAAAAAAAACwBAABfcmVscy8ucmVsc1BLAQItABQA&#10;BgAIAAAAIQA3cQjJ5AEAAKgDAAAOAAAAAAAAAAAAAAAAACwCAABkcnMvZTJvRG9jLnhtbFBLAQIt&#10;ABQABgAIAAAAIQDxdpON3wAAAA0BAAAPAAAAAAAAAAAAAAAAADwEAABkcnMvZG93bnJldi54bWxQ&#10;SwUGAAAAAAQABADzAAAASAUAAAAA&#10;" filled="f" stroked="f" strokeweight="1pt">
              <v:stroke miterlimit="4"/>
              <v:textbox inset="0,0,0,0">
                <w:txbxContent>
                  <w:p w:rsidR="001B385E" w:rsidRDefault="001B385E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D01DF0">
      <w:tab/>
    </w:r>
    <w:r w:rsidR="00D72D4B">
      <w:rPr>
        <w:noProof/>
        <w:lang w:val="en-GB" w:eastAsia="en-GB"/>
      </w:rPr>
      <w:drawing>
        <wp:inline distT="0" distB="0" distL="0" distR="0" wp14:anchorId="595A9055" wp14:editId="75F78E33">
          <wp:extent cx="1647825" cy="333375"/>
          <wp:effectExtent l="0" t="0" r="9525" b="9525"/>
          <wp:docPr id="2" name="Picture 2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5E"/>
    <w:rsid w:val="0003699C"/>
    <w:rsid w:val="000F144E"/>
    <w:rsid w:val="0013690D"/>
    <w:rsid w:val="001B385E"/>
    <w:rsid w:val="001E3A5D"/>
    <w:rsid w:val="00242D79"/>
    <w:rsid w:val="00264A84"/>
    <w:rsid w:val="00276D75"/>
    <w:rsid w:val="00284558"/>
    <w:rsid w:val="002D1C41"/>
    <w:rsid w:val="002E5264"/>
    <w:rsid w:val="00304F87"/>
    <w:rsid w:val="00336AA9"/>
    <w:rsid w:val="00343223"/>
    <w:rsid w:val="003869E4"/>
    <w:rsid w:val="003906EB"/>
    <w:rsid w:val="003F3D7B"/>
    <w:rsid w:val="003F579B"/>
    <w:rsid w:val="004465C0"/>
    <w:rsid w:val="004702F1"/>
    <w:rsid w:val="004A302B"/>
    <w:rsid w:val="00533357"/>
    <w:rsid w:val="00602F3F"/>
    <w:rsid w:val="00623079"/>
    <w:rsid w:val="006A03CC"/>
    <w:rsid w:val="006B4427"/>
    <w:rsid w:val="006E3EE9"/>
    <w:rsid w:val="007C12AA"/>
    <w:rsid w:val="008E4782"/>
    <w:rsid w:val="009223D9"/>
    <w:rsid w:val="009D27B1"/>
    <w:rsid w:val="009D7ABE"/>
    <w:rsid w:val="00A31848"/>
    <w:rsid w:val="00A53882"/>
    <w:rsid w:val="00AC6849"/>
    <w:rsid w:val="00AD05B2"/>
    <w:rsid w:val="00B41DFD"/>
    <w:rsid w:val="00B93B15"/>
    <w:rsid w:val="00BB5C89"/>
    <w:rsid w:val="00C744B9"/>
    <w:rsid w:val="00CB00D1"/>
    <w:rsid w:val="00D01DF0"/>
    <w:rsid w:val="00D72D4B"/>
    <w:rsid w:val="00D84E81"/>
    <w:rsid w:val="00DE59AC"/>
    <w:rsid w:val="00E1422E"/>
    <w:rsid w:val="00E24DB1"/>
    <w:rsid w:val="00E51132"/>
    <w:rsid w:val="00E55CFB"/>
    <w:rsid w:val="00E8260C"/>
    <w:rsid w:val="00EE1B24"/>
    <w:rsid w:val="00F5642B"/>
    <w:rsid w:val="00FC43FA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302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302B"/>
    <w:rPr>
      <w:sz w:val="24"/>
      <w:szCs w:val="24"/>
    </w:rPr>
  </w:style>
  <w:style w:type="paragraph" w:customStyle="1" w:styleId="p1">
    <w:name w:val="p1"/>
    <w:basedOn w:val="Normal"/>
    <w:rsid w:val="004A3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454545"/>
      <w:sz w:val="18"/>
      <w:szCs w:val="18"/>
      <w:bdr w:val="none" w:sz="0" w:space="0" w:color="auto"/>
    </w:rPr>
  </w:style>
  <w:style w:type="character" w:customStyle="1" w:styleId="apple-tab-span">
    <w:name w:val="apple-tab-span"/>
    <w:basedOn w:val="DefaultParagraphFont"/>
    <w:rsid w:val="004A302B"/>
  </w:style>
  <w:style w:type="paragraph" w:customStyle="1" w:styleId="p2">
    <w:name w:val="p2"/>
    <w:basedOn w:val="Normal"/>
    <w:rsid w:val="004A3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454545"/>
      <w:sz w:val="18"/>
      <w:szCs w:val="18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302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302B"/>
    <w:rPr>
      <w:sz w:val="24"/>
      <w:szCs w:val="24"/>
    </w:rPr>
  </w:style>
  <w:style w:type="paragraph" w:customStyle="1" w:styleId="p1">
    <w:name w:val="p1"/>
    <w:basedOn w:val="Normal"/>
    <w:rsid w:val="004A3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454545"/>
      <w:sz w:val="18"/>
      <w:szCs w:val="18"/>
      <w:bdr w:val="none" w:sz="0" w:space="0" w:color="auto"/>
    </w:rPr>
  </w:style>
  <w:style w:type="character" w:customStyle="1" w:styleId="apple-tab-span">
    <w:name w:val="apple-tab-span"/>
    <w:basedOn w:val="DefaultParagraphFont"/>
    <w:rsid w:val="004A302B"/>
  </w:style>
  <w:style w:type="paragraph" w:customStyle="1" w:styleId="p2">
    <w:name w:val="p2"/>
    <w:basedOn w:val="Normal"/>
    <w:rsid w:val="004A3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454545"/>
      <w:sz w:val="18"/>
      <w:szCs w:val="18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dencourthote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2</cp:revision>
  <cp:lastPrinted>2017-06-28T11:58:00Z</cp:lastPrinted>
  <dcterms:created xsi:type="dcterms:W3CDTF">2017-07-19T09:24:00Z</dcterms:created>
  <dcterms:modified xsi:type="dcterms:W3CDTF">2017-07-19T09:24:00Z</dcterms:modified>
</cp:coreProperties>
</file>