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E5B" w14:textId="6ABF5563" w:rsidR="00F22F55" w:rsidRPr="00570B98" w:rsidRDefault="0092030F">
      <w:pPr>
        <w:rPr>
          <w:u w:val="single"/>
        </w:rPr>
      </w:pPr>
      <w:r>
        <w:rPr>
          <w:u w:val="single"/>
        </w:rPr>
        <w:t xml:space="preserve">Sam Chamberlain-Keen </w:t>
      </w:r>
      <w:r w:rsidR="00C51A11">
        <w:rPr>
          <w:u w:val="single"/>
        </w:rPr>
        <w:t>Pathology</w:t>
      </w:r>
      <w:r w:rsidR="00064B22">
        <w:rPr>
          <w:u w:val="single"/>
        </w:rPr>
        <w:t xml:space="preserve"> Studentship Report</w:t>
      </w:r>
    </w:p>
    <w:p w14:paraId="76DD4975" w14:textId="16358E33" w:rsidR="00F22F55" w:rsidRDefault="00F22F55">
      <w:r>
        <w:t xml:space="preserve">I set out to investigate </w:t>
      </w:r>
      <w:r w:rsidR="005409A3">
        <w:t>the potential of CD47 as a therapeutic target for treatment of marginal zone lymphomas (MZL)</w:t>
      </w:r>
      <w:r w:rsidR="001956C6">
        <w:t xml:space="preserve">. </w:t>
      </w:r>
      <w:r w:rsidR="00FF5B13">
        <w:t>CD47 is a plasma membrane molecule and its interaction with SIRP</w:t>
      </w:r>
      <w:r w:rsidR="00FF5B13">
        <w:rPr>
          <w:rFonts w:cstheme="minorHAnsi"/>
        </w:rPr>
        <w:t>α</w:t>
      </w:r>
      <w:r w:rsidR="00FF5B13">
        <w:t xml:space="preserve"> on macrophages prevents phagocytosis</w:t>
      </w:r>
      <w:r w:rsidR="00B24A99">
        <w:t>. It has been found that overexpression in various cancers such as ovarian cancer, hepatocellular carcinoma and mantle</w:t>
      </w:r>
      <w:r w:rsidR="009A597E">
        <w:t>-c</w:t>
      </w:r>
      <w:r w:rsidR="00B24A99">
        <w:t xml:space="preserve">ell lymphoma is associated with poor prognosis. </w:t>
      </w:r>
      <w:r w:rsidR="00F06C65">
        <w:t xml:space="preserve">Anti-CD47 monoclonal antibody </w:t>
      </w:r>
      <w:r w:rsidR="003D0AF4">
        <w:t xml:space="preserve">(mAb) </w:t>
      </w:r>
      <w:r w:rsidR="00F06C65">
        <w:t>therapy has been shown to increase phagocytosis of cancer cells</w:t>
      </w:r>
      <w:r w:rsidR="00294316">
        <w:t xml:space="preserve"> and inhibition of tumour growth in</w:t>
      </w:r>
      <w:r w:rsidR="000E041E">
        <w:t xml:space="preserve"> solid tumour mouse xenograft models (</w:t>
      </w:r>
      <w:r w:rsidR="0051448A">
        <w:t>such as ovarian cancer; colon cancer; breast cancer; glioblastoma)</w:t>
      </w:r>
      <w:r w:rsidR="003D0AF4">
        <w:t>. I</w:t>
      </w:r>
      <w:r w:rsidR="00D17171">
        <w:t xml:space="preserve">n combination with rituximab, </w:t>
      </w:r>
      <w:r w:rsidR="003D0AF4">
        <w:t xml:space="preserve">anti-CD47 mAb </w:t>
      </w:r>
      <w:r w:rsidR="00D17171">
        <w:t xml:space="preserve">results in elimination </w:t>
      </w:r>
      <w:r w:rsidR="00112600">
        <w:t>of NHL in mouse xenograft models</w:t>
      </w:r>
      <w:r w:rsidR="00F06C65">
        <w:t xml:space="preserve">. However, </w:t>
      </w:r>
      <w:r w:rsidR="00B24A99">
        <w:t xml:space="preserve">CD47 expression is not well documented in MZL </w:t>
      </w:r>
      <w:r w:rsidR="002B3C23">
        <w:t>and so measuring CD47 expression</w:t>
      </w:r>
      <w:r w:rsidR="00F06C65">
        <w:t xml:space="preserve"> may reveal CD47 to be a</w:t>
      </w:r>
      <w:r w:rsidR="003811C8">
        <w:t xml:space="preserve"> new</w:t>
      </w:r>
      <w:r w:rsidR="00F06C65">
        <w:t xml:space="preserve"> therapeutic target</w:t>
      </w:r>
      <w:r w:rsidR="003811C8">
        <w:t xml:space="preserve"> </w:t>
      </w:r>
      <w:r w:rsidR="007E2B8B">
        <w:t>in</w:t>
      </w:r>
      <w:r w:rsidR="003811C8">
        <w:t xml:space="preserve"> MZL</w:t>
      </w:r>
      <w:r w:rsidR="00F06C65">
        <w:t>.</w:t>
      </w:r>
    </w:p>
    <w:p w14:paraId="2F9D678C" w14:textId="057A8545" w:rsidR="00D30861" w:rsidRPr="00E45F35" w:rsidRDefault="00D30861">
      <w:pPr>
        <w:rPr>
          <w:u w:val="dotted"/>
        </w:rPr>
      </w:pPr>
      <w:r w:rsidRPr="00E45F35">
        <w:rPr>
          <w:u w:val="dotted"/>
        </w:rPr>
        <w:t>Method and results</w:t>
      </w:r>
    </w:p>
    <w:p w14:paraId="51B3A749" w14:textId="5D16103A" w:rsidR="00EE322E" w:rsidRDefault="004A5009">
      <w:r>
        <w:t>Using single immunohistochemistry, I stained for CD47 on</w:t>
      </w:r>
      <w:r w:rsidR="00E7648B">
        <w:t xml:space="preserve"> samples </w:t>
      </w:r>
      <w:r w:rsidR="00F74B9A">
        <w:t>of</w:t>
      </w:r>
      <w:r w:rsidR="000D0116">
        <w:t xml:space="preserve"> a range of non-Hodgkin lymphomas (mainly MZL) and solid tumours</w:t>
      </w:r>
      <w:r w:rsidR="00C57672">
        <w:t xml:space="preserve">. </w:t>
      </w:r>
      <w:r>
        <w:t>I am currently analysing</w:t>
      </w:r>
      <w:r w:rsidR="008F790F">
        <w:t xml:space="preserve"> </w:t>
      </w:r>
      <w:r w:rsidR="000A0000">
        <w:t>samples</w:t>
      </w:r>
      <w:r>
        <w:t xml:space="preserve"> </w:t>
      </w:r>
      <w:r w:rsidR="000874DF">
        <w:t xml:space="preserve">by </w:t>
      </w:r>
      <w:r w:rsidR="000D57CB">
        <w:t>scanning</w:t>
      </w:r>
      <w:r w:rsidR="008F790F">
        <w:t xml:space="preserve"> slides</w:t>
      </w:r>
      <w:r w:rsidR="000D57CB">
        <w:t xml:space="preserve"> </w:t>
      </w:r>
      <w:r w:rsidR="00F74B9A">
        <w:t>with</w:t>
      </w:r>
      <w:r w:rsidR="000D57CB">
        <w:t xml:space="preserve"> the Hamamatsu </w:t>
      </w:r>
      <w:proofErr w:type="spellStart"/>
      <w:r w:rsidR="000D57CB">
        <w:t>Nanozoomer</w:t>
      </w:r>
      <w:proofErr w:type="spellEnd"/>
      <w:r w:rsidR="000D57CB">
        <w:t xml:space="preserve"> and then </w:t>
      </w:r>
      <w:r w:rsidR="000874DF">
        <w:t xml:space="preserve">application of </w:t>
      </w:r>
      <w:proofErr w:type="spellStart"/>
      <w:r w:rsidR="000874DF">
        <w:t>QuPath</w:t>
      </w:r>
      <w:proofErr w:type="spellEnd"/>
      <w:r w:rsidR="000874DF">
        <w:t xml:space="preserve"> software. </w:t>
      </w:r>
      <w:r w:rsidR="00840E84">
        <w:t>I</w:t>
      </w:r>
      <w:r w:rsidR="000C426F">
        <w:t xml:space="preserve"> </w:t>
      </w:r>
      <w:r w:rsidR="000C1D91">
        <w:t>am</w:t>
      </w:r>
      <w:r w:rsidR="00840E84">
        <w:t xml:space="preserve"> </w:t>
      </w:r>
      <w:r w:rsidR="000C426F">
        <w:t>categoris</w:t>
      </w:r>
      <w:r w:rsidR="000C1D91">
        <w:t>ing</w:t>
      </w:r>
      <w:r w:rsidR="000C426F">
        <w:t xml:space="preserve"> samples by percentage of positive cells into negative samples (&lt;1%), weak</w:t>
      </w:r>
      <w:r w:rsidR="00232434">
        <w:t>-expressi</w:t>
      </w:r>
      <w:r w:rsidR="00142AEE">
        <w:t>ng</w:t>
      </w:r>
      <w:r w:rsidR="00232434">
        <w:t xml:space="preserve"> </w:t>
      </w:r>
      <w:r w:rsidR="000C426F">
        <w:t>samples (</w:t>
      </w:r>
      <w:r w:rsidR="00232434">
        <w:t>1-50%) or strong-expressi</w:t>
      </w:r>
      <w:r w:rsidR="00142AEE">
        <w:t>ng</w:t>
      </w:r>
      <w:r w:rsidR="00232434">
        <w:t xml:space="preserve"> samples (&gt;50%)</w:t>
      </w:r>
      <w:r w:rsidR="00E9162B">
        <w:t xml:space="preserve">. I will further analyse samples for percentage of cells with </w:t>
      </w:r>
      <w:r w:rsidR="00204C36">
        <w:t>expression</w:t>
      </w:r>
      <w:r w:rsidR="00F80228">
        <w:t xml:space="preserve"> i</w:t>
      </w:r>
      <w:r w:rsidR="00204C36">
        <w:t>ntensities 1, 2 and 3. However</w:t>
      </w:r>
      <w:r w:rsidR="007F02D4">
        <w:t>,</w:t>
      </w:r>
      <w:r w:rsidR="00204C36">
        <w:t xml:space="preserve"> I am still currently </w:t>
      </w:r>
      <w:r w:rsidR="00357705">
        <w:t>developing the intensity threshold values for this</w:t>
      </w:r>
      <w:r w:rsidR="00A84988">
        <w:t>.</w:t>
      </w:r>
      <w:r w:rsidR="000C1D91">
        <w:t xml:space="preserve"> </w:t>
      </w:r>
    </w:p>
    <w:p w14:paraId="20F5016D" w14:textId="34569316" w:rsidR="00D6470C" w:rsidRDefault="00EE322E">
      <w:r>
        <w:t xml:space="preserve">I encountered a </w:t>
      </w:r>
      <w:r w:rsidR="003907F7">
        <w:t>‘</w:t>
      </w:r>
      <w:r>
        <w:t>hiccup</w:t>
      </w:r>
      <w:r w:rsidR="003907F7">
        <w:t xml:space="preserve">’ </w:t>
      </w:r>
      <w:r>
        <w:t xml:space="preserve">during the analysis stage: </w:t>
      </w:r>
      <w:r w:rsidR="009F0EF5">
        <w:t>I discovered very weak and patchy CD47 expression in some of my slides</w:t>
      </w:r>
      <w:r w:rsidR="008869F0">
        <w:t>,</w:t>
      </w:r>
      <w:r w:rsidR="00136692">
        <w:t xml:space="preserve"> which I reported to my supervisor. Long delays between cutting sections and staining can decrease IHC reaction intensity, leading to the ‘blush’ that I observed. D</w:t>
      </w:r>
      <w:r>
        <w:t>ue</w:t>
      </w:r>
      <w:r w:rsidR="00401045">
        <w:t xml:space="preserve"> to the age of some of the slides I was using, I will have to re-cut and stain </w:t>
      </w:r>
      <w:r w:rsidR="00E33195">
        <w:t>samples for more accurate results</w:t>
      </w:r>
      <w:r w:rsidR="00136692">
        <w:t>.</w:t>
      </w:r>
    </w:p>
    <w:p w14:paraId="71F54A2F" w14:textId="0319B387" w:rsidR="00CC09BE" w:rsidRDefault="00C26579">
      <w:r>
        <w:t>At this stage, I can say that there is overexpression of CD47 in some</w:t>
      </w:r>
      <w:r w:rsidR="008436E9">
        <w:t xml:space="preserve">, but not all, cases </w:t>
      </w:r>
      <w:r>
        <w:t>of MZL</w:t>
      </w:r>
      <w:r w:rsidR="00472A48">
        <w:t xml:space="preserve"> and this expression is heterogeneous within samples.</w:t>
      </w:r>
    </w:p>
    <w:p w14:paraId="7706858C" w14:textId="311CD6B8" w:rsidR="00DE5C69" w:rsidRPr="00E45F35" w:rsidRDefault="00DE5C69">
      <w:pPr>
        <w:rPr>
          <w:u w:val="dotted"/>
        </w:rPr>
      </w:pPr>
      <w:r w:rsidRPr="00E45F35">
        <w:rPr>
          <w:u w:val="dotted"/>
        </w:rPr>
        <w:t>Experience</w:t>
      </w:r>
      <w:r w:rsidR="00F23297" w:rsidRPr="00E45F35">
        <w:rPr>
          <w:u w:val="dotted"/>
        </w:rPr>
        <w:t xml:space="preserve"> and take-aways</w:t>
      </w:r>
    </w:p>
    <w:p w14:paraId="3A662297" w14:textId="540120EB" w:rsidR="00F23297" w:rsidRDefault="008F3271">
      <w:r>
        <w:t xml:space="preserve">The studentship </w:t>
      </w:r>
      <w:r w:rsidR="00960DCE">
        <w:t xml:space="preserve">has provided me the opportunity to become involved with hands-on research </w:t>
      </w:r>
      <w:r w:rsidR="005611A2">
        <w:t xml:space="preserve">and this has been a hugely valuable experience. </w:t>
      </w:r>
      <w:r w:rsidR="002A70C5">
        <w:t xml:space="preserve">I have been trained in the whole process from cutting sections to </w:t>
      </w:r>
      <w:r w:rsidR="001E7BE1">
        <w:t xml:space="preserve">analysing samples (though I am </w:t>
      </w:r>
      <w:r w:rsidR="00BA12D6">
        <w:t xml:space="preserve">yet to </w:t>
      </w:r>
      <w:r w:rsidR="00121751">
        <w:t>take</w:t>
      </w:r>
      <w:r w:rsidR="00BA12D6">
        <w:t xml:space="preserve"> my microtome examination) </w:t>
      </w:r>
      <w:r w:rsidR="000E080A">
        <w:t xml:space="preserve">and it has been amazing to be able to translate </w:t>
      </w:r>
      <w:r w:rsidR="00E73192">
        <w:t xml:space="preserve">what I have learnt from reading research papers </w:t>
      </w:r>
      <w:r w:rsidR="004F153A">
        <w:t xml:space="preserve">on CD47 </w:t>
      </w:r>
      <w:r w:rsidR="00E73192">
        <w:t>to my project. Obviously there have been challenges during the process</w:t>
      </w:r>
      <w:r w:rsidR="008C15B6">
        <w:t xml:space="preserve">: </w:t>
      </w:r>
      <w:r w:rsidR="00BB2CAD">
        <w:t>the blushing present in some samples</w:t>
      </w:r>
      <w:r w:rsidR="0007533C">
        <w:t>;</w:t>
      </w:r>
      <w:r w:rsidR="008C15B6">
        <w:t xml:space="preserve"> </w:t>
      </w:r>
      <w:r w:rsidR="0007533C">
        <w:t xml:space="preserve">difficulty </w:t>
      </w:r>
      <w:r w:rsidR="002052A5">
        <w:t>in</w:t>
      </w:r>
      <w:r w:rsidR="0007533C">
        <w:t xml:space="preserve"> adapting the </w:t>
      </w:r>
      <w:proofErr w:type="spellStart"/>
      <w:r w:rsidR="0007533C">
        <w:t>QuPath</w:t>
      </w:r>
      <w:proofErr w:type="spellEnd"/>
      <w:r w:rsidR="0007533C">
        <w:t xml:space="preserve"> software </w:t>
      </w:r>
      <w:r w:rsidR="00AF7269">
        <w:t xml:space="preserve">to my samples </w:t>
      </w:r>
      <w:r w:rsidR="0007533C">
        <w:t xml:space="preserve">for more accurate cell </w:t>
      </w:r>
      <w:r w:rsidR="00913D12">
        <w:t>detection</w:t>
      </w:r>
      <w:r w:rsidR="006360B6">
        <w:t>; designing and presenting a poster on my research project at the Rani-</w:t>
      </w:r>
      <w:proofErr w:type="spellStart"/>
      <w:r w:rsidR="006360B6">
        <w:t>Rawji</w:t>
      </w:r>
      <w:proofErr w:type="spellEnd"/>
      <w:r w:rsidR="006360B6">
        <w:t xml:space="preserve"> Studentship Seminar</w:t>
      </w:r>
      <w:r w:rsidR="00C51A11">
        <w:t xml:space="preserve">, </w:t>
      </w:r>
      <w:r w:rsidR="001673CE">
        <w:t xml:space="preserve">which </w:t>
      </w:r>
      <w:r w:rsidR="00F05E39">
        <w:t>was awarded</w:t>
      </w:r>
      <w:r w:rsidR="001673CE">
        <w:t xml:space="preserve"> 1</w:t>
      </w:r>
      <w:r w:rsidR="001673CE" w:rsidRPr="001673CE">
        <w:rPr>
          <w:vertAlign w:val="superscript"/>
        </w:rPr>
        <w:t>st</w:t>
      </w:r>
      <w:r w:rsidR="001673CE">
        <w:t xml:space="preserve"> prize.</w:t>
      </w:r>
    </w:p>
    <w:p w14:paraId="0C0D6AC6" w14:textId="574C6BC6" w:rsidR="00844BA2" w:rsidRPr="008F3271" w:rsidRDefault="00832719">
      <w:r>
        <w:t xml:space="preserve">There is plenty of work left to do, but </w:t>
      </w:r>
      <w:r w:rsidR="00844BA2">
        <w:t xml:space="preserve">I am looking forward to </w:t>
      </w:r>
      <w:r w:rsidR="003D79A4">
        <w:t xml:space="preserve">completing my project </w:t>
      </w:r>
      <w:r w:rsidR="0006140E">
        <w:t xml:space="preserve">over the coming months </w:t>
      </w:r>
      <w:r w:rsidR="003D79A4">
        <w:t>and writing a paper on my findings</w:t>
      </w:r>
      <w:r>
        <w:t>.</w:t>
      </w:r>
    </w:p>
    <w:sectPr w:rsidR="00844BA2" w:rsidRPr="008F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22"/>
    <w:rsid w:val="000149CC"/>
    <w:rsid w:val="00016391"/>
    <w:rsid w:val="0006140E"/>
    <w:rsid w:val="00064B22"/>
    <w:rsid w:val="000714CC"/>
    <w:rsid w:val="0007533C"/>
    <w:rsid w:val="000874DF"/>
    <w:rsid w:val="000A0000"/>
    <w:rsid w:val="000B1172"/>
    <w:rsid w:val="000C1D91"/>
    <w:rsid w:val="000C426F"/>
    <w:rsid w:val="000D0116"/>
    <w:rsid w:val="000D57CB"/>
    <w:rsid w:val="000E041E"/>
    <w:rsid w:val="000E080A"/>
    <w:rsid w:val="0010467E"/>
    <w:rsid w:val="00112600"/>
    <w:rsid w:val="00121751"/>
    <w:rsid w:val="00136692"/>
    <w:rsid w:val="00142AEE"/>
    <w:rsid w:val="00154FB3"/>
    <w:rsid w:val="001673CE"/>
    <w:rsid w:val="001956C6"/>
    <w:rsid w:val="001E7BE1"/>
    <w:rsid w:val="00204C36"/>
    <w:rsid w:val="002052A5"/>
    <w:rsid w:val="00232434"/>
    <w:rsid w:val="00256C5F"/>
    <w:rsid w:val="00294316"/>
    <w:rsid w:val="002A70C5"/>
    <w:rsid w:val="002B3C23"/>
    <w:rsid w:val="00315F53"/>
    <w:rsid w:val="00341870"/>
    <w:rsid w:val="0034770E"/>
    <w:rsid w:val="00357705"/>
    <w:rsid w:val="003811C8"/>
    <w:rsid w:val="003907F7"/>
    <w:rsid w:val="003D0AF4"/>
    <w:rsid w:val="003D79A4"/>
    <w:rsid w:val="003E5F0A"/>
    <w:rsid w:val="00401045"/>
    <w:rsid w:val="00467E31"/>
    <w:rsid w:val="00472A48"/>
    <w:rsid w:val="00496579"/>
    <w:rsid w:val="004A5009"/>
    <w:rsid w:val="004D0994"/>
    <w:rsid w:val="004E5137"/>
    <w:rsid w:val="004F153A"/>
    <w:rsid w:val="00513387"/>
    <w:rsid w:val="0051448A"/>
    <w:rsid w:val="005409A3"/>
    <w:rsid w:val="005611A2"/>
    <w:rsid w:val="00562321"/>
    <w:rsid w:val="00570B98"/>
    <w:rsid w:val="006360B6"/>
    <w:rsid w:val="00661240"/>
    <w:rsid w:val="007B2C55"/>
    <w:rsid w:val="007C01FD"/>
    <w:rsid w:val="007E2B8B"/>
    <w:rsid w:val="007F02D4"/>
    <w:rsid w:val="00832719"/>
    <w:rsid w:val="00840E84"/>
    <w:rsid w:val="008436E9"/>
    <w:rsid w:val="00844BA2"/>
    <w:rsid w:val="008869F0"/>
    <w:rsid w:val="008A278F"/>
    <w:rsid w:val="008C15B6"/>
    <w:rsid w:val="008F3271"/>
    <w:rsid w:val="008F790F"/>
    <w:rsid w:val="00913D12"/>
    <w:rsid w:val="0092030F"/>
    <w:rsid w:val="00960DCE"/>
    <w:rsid w:val="009A597E"/>
    <w:rsid w:val="009F0EF5"/>
    <w:rsid w:val="00A347D8"/>
    <w:rsid w:val="00A84988"/>
    <w:rsid w:val="00AA3900"/>
    <w:rsid w:val="00AE6E0F"/>
    <w:rsid w:val="00AF7269"/>
    <w:rsid w:val="00B24A99"/>
    <w:rsid w:val="00BA12D6"/>
    <w:rsid w:val="00BB2CAD"/>
    <w:rsid w:val="00C26579"/>
    <w:rsid w:val="00C51A11"/>
    <w:rsid w:val="00C57672"/>
    <w:rsid w:val="00CC09BE"/>
    <w:rsid w:val="00CF588F"/>
    <w:rsid w:val="00D17171"/>
    <w:rsid w:val="00D30861"/>
    <w:rsid w:val="00D45520"/>
    <w:rsid w:val="00D6470C"/>
    <w:rsid w:val="00DA4F19"/>
    <w:rsid w:val="00DE5C69"/>
    <w:rsid w:val="00E066B7"/>
    <w:rsid w:val="00E33195"/>
    <w:rsid w:val="00E45F35"/>
    <w:rsid w:val="00E73192"/>
    <w:rsid w:val="00E7648B"/>
    <w:rsid w:val="00E9162B"/>
    <w:rsid w:val="00EA232B"/>
    <w:rsid w:val="00EE322E"/>
    <w:rsid w:val="00F05E39"/>
    <w:rsid w:val="00F06C65"/>
    <w:rsid w:val="00F22F55"/>
    <w:rsid w:val="00F23297"/>
    <w:rsid w:val="00F74B9A"/>
    <w:rsid w:val="00F80228"/>
    <w:rsid w:val="00F92912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ED3C"/>
  <w15:chartTrackingRefBased/>
  <w15:docId w15:val="{7AABBB43-9573-4340-BFDD-F56F71A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Chamberlain-Keen, Sam</dc:creator>
  <cp:keywords/>
  <dc:description/>
  <cp:lastModifiedBy>Chamberlain-Keen, Sam</cp:lastModifiedBy>
  <cp:revision>107</cp:revision>
  <dcterms:created xsi:type="dcterms:W3CDTF">2022-01-11T16:26:00Z</dcterms:created>
  <dcterms:modified xsi:type="dcterms:W3CDTF">2022-02-18T12:39:00Z</dcterms:modified>
</cp:coreProperties>
</file>