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B4968" w14:textId="77777777" w:rsidR="00637CD9" w:rsidRDefault="00637CD9" w:rsidP="00636F70">
      <w:pPr>
        <w:rPr>
          <w:rFonts w:asciiTheme="minorHAnsi" w:hAnsiTheme="minorHAnsi" w:cs="Arial"/>
          <w:color w:val="000000" w:themeColor="text1"/>
          <w:shd w:val="clear" w:color="auto" w:fill="FFFFFF"/>
        </w:rPr>
      </w:pPr>
      <w:bookmarkStart w:id="0" w:name="_GoBack"/>
      <w:bookmarkEnd w:id="0"/>
    </w:p>
    <w:p w14:paraId="017C100C" w14:textId="77777777" w:rsidR="00637CD9" w:rsidRDefault="00637CD9" w:rsidP="00636F70">
      <w:pPr>
        <w:rPr>
          <w:rFonts w:asciiTheme="minorHAnsi" w:hAnsiTheme="minorHAnsi" w:cs="Arial"/>
          <w:color w:val="000000" w:themeColor="text1"/>
          <w:shd w:val="clear" w:color="auto" w:fill="FFFFFF"/>
        </w:rPr>
      </w:pPr>
    </w:p>
    <w:p w14:paraId="0F805A1B" w14:textId="77777777" w:rsidR="00637CD9" w:rsidRDefault="00637CD9" w:rsidP="00636F70">
      <w:pPr>
        <w:rPr>
          <w:rFonts w:asciiTheme="minorHAnsi" w:hAnsiTheme="minorHAnsi" w:cs="Arial"/>
          <w:color w:val="000000" w:themeColor="text1"/>
          <w:shd w:val="clear" w:color="auto" w:fill="FFFFFF"/>
        </w:rPr>
      </w:pPr>
    </w:p>
    <w:p w14:paraId="4A0D64B3" w14:textId="77777777" w:rsidR="00637CD9" w:rsidRDefault="00637CD9" w:rsidP="00636F70">
      <w:pPr>
        <w:rPr>
          <w:rFonts w:asciiTheme="minorHAnsi" w:hAnsiTheme="minorHAnsi" w:cs="Arial"/>
          <w:color w:val="000000" w:themeColor="text1"/>
          <w:shd w:val="clear" w:color="auto" w:fill="FFFFFF"/>
        </w:rPr>
      </w:pPr>
    </w:p>
    <w:p w14:paraId="7EDCF06B" w14:textId="77777777" w:rsidR="00637CD9" w:rsidRDefault="00637CD9" w:rsidP="00636F70">
      <w:pPr>
        <w:rPr>
          <w:rFonts w:asciiTheme="minorHAnsi" w:hAnsiTheme="minorHAnsi" w:cs="Arial"/>
          <w:color w:val="000000" w:themeColor="text1"/>
          <w:shd w:val="clear" w:color="auto" w:fill="FFFFFF"/>
        </w:rPr>
      </w:pPr>
    </w:p>
    <w:p w14:paraId="7D0022AB" w14:textId="77777777" w:rsidR="00637CD9" w:rsidRDefault="00637CD9" w:rsidP="00636F70">
      <w:pPr>
        <w:rPr>
          <w:rFonts w:asciiTheme="minorHAnsi" w:hAnsiTheme="minorHAnsi" w:cs="Arial"/>
          <w:color w:val="000000" w:themeColor="text1"/>
          <w:shd w:val="clear" w:color="auto" w:fill="FFFFFF"/>
        </w:rPr>
      </w:pPr>
    </w:p>
    <w:p w14:paraId="1885288A" w14:textId="77777777" w:rsidR="00637CD9" w:rsidRPr="00637CD9" w:rsidRDefault="00637CD9" w:rsidP="0013706F">
      <w:pPr>
        <w:spacing w:before="480" w:after="120"/>
        <w:ind w:left="720"/>
        <w:outlineLvl w:val="0"/>
        <w:rPr>
          <w:rFonts w:eastAsia="Times New Roman"/>
          <w:b/>
          <w:bCs/>
          <w:kern w:val="36"/>
          <w:sz w:val="48"/>
          <w:szCs w:val="48"/>
        </w:rPr>
      </w:pPr>
      <w:r w:rsidRPr="00637CD9">
        <w:rPr>
          <w:rFonts w:ascii="Arial" w:eastAsia="Times New Roman" w:hAnsi="Arial" w:cs="Arial"/>
          <w:b/>
          <w:bCs/>
          <w:color w:val="000000"/>
          <w:kern w:val="36"/>
          <w:sz w:val="72"/>
          <w:szCs w:val="72"/>
        </w:rPr>
        <w:t>MADEX 2019 REPORT</w:t>
      </w:r>
    </w:p>
    <w:p w14:paraId="4770FA64" w14:textId="77777777" w:rsidR="00637CD9" w:rsidRPr="00637CD9" w:rsidRDefault="00637CD9" w:rsidP="00637CD9">
      <w:pPr>
        <w:spacing w:before="480" w:after="120"/>
        <w:jc w:val="center"/>
        <w:outlineLvl w:val="0"/>
        <w:rPr>
          <w:rFonts w:eastAsia="Times New Roman"/>
          <w:b/>
          <w:bCs/>
          <w:kern w:val="36"/>
          <w:sz w:val="48"/>
          <w:szCs w:val="48"/>
        </w:rPr>
      </w:pPr>
      <w:r w:rsidRPr="00637CD9">
        <w:rPr>
          <w:rFonts w:ascii="Arial" w:eastAsia="Times New Roman" w:hAnsi="Arial" w:cs="Arial"/>
          <w:color w:val="000000"/>
          <w:kern w:val="36"/>
          <w:sz w:val="48"/>
          <w:szCs w:val="48"/>
        </w:rPr>
        <w:t>Madagascar Medical Expeditions </w:t>
      </w:r>
    </w:p>
    <w:p w14:paraId="5442BA60" w14:textId="77777777" w:rsidR="00637CD9" w:rsidRPr="00637CD9" w:rsidRDefault="00637CD9" w:rsidP="00637CD9">
      <w:pPr>
        <w:spacing w:after="240"/>
        <w:rPr>
          <w:rFonts w:eastAsia="Times New Roman"/>
        </w:rPr>
      </w:pPr>
      <w:r w:rsidRPr="00637CD9">
        <w:rPr>
          <w:rFonts w:eastAsia="Times New Roman"/>
        </w:rPr>
        <w:br/>
      </w:r>
    </w:p>
    <w:p w14:paraId="1EF4CBDE" w14:textId="2B4F7289" w:rsidR="00637CD9" w:rsidRPr="00637CD9" w:rsidRDefault="00637CD9" w:rsidP="00637CD9">
      <w:pPr>
        <w:jc w:val="center"/>
      </w:pPr>
      <w:r w:rsidRPr="00637CD9">
        <w:rPr>
          <w:rFonts w:ascii="Arial" w:hAnsi="Arial" w:cs="Arial"/>
          <w:noProof/>
          <w:color w:val="000000"/>
          <w:bdr w:val="none" w:sz="0" w:space="0" w:color="auto" w:frame="1"/>
        </w:rPr>
        <w:drawing>
          <wp:inline distT="0" distB="0" distL="0" distR="0" wp14:anchorId="0E136137" wp14:editId="7DE0920A">
            <wp:extent cx="4131945" cy="3090545"/>
            <wp:effectExtent l="0" t="0" r="8255" b="8255"/>
            <wp:docPr id="24" name="Picture 24" descr="https://lh3.googleusercontent.com/Fgr5aM9mkBg3UlGRpeDwj57CpQRsxWM6bhQVZ4Rxm6AIZpEQXnv5iOZM3Blxrb3ZLFPWeGkwiDuydpq7UHI4Nu-WWLpAYl3eGgo0CaS5RE_GfvEmpbvFyVoLvpl3g_5lAMR3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3.googleusercontent.com/Fgr5aM9mkBg3UlGRpeDwj57CpQRsxWM6bhQVZ4Rxm6AIZpEQXnv5iOZM3Blxrb3ZLFPWeGkwiDuydpq7UHI4Nu-WWLpAYl3eGgo0CaS5RE_GfvEmpbvFyVoLvpl3g_5lAMR3L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1945" cy="3090545"/>
                    </a:xfrm>
                    <a:prstGeom prst="rect">
                      <a:avLst/>
                    </a:prstGeom>
                    <a:noFill/>
                    <a:ln>
                      <a:noFill/>
                    </a:ln>
                  </pic:spPr>
                </pic:pic>
              </a:graphicData>
            </a:graphic>
          </wp:inline>
        </w:drawing>
      </w:r>
    </w:p>
    <w:p w14:paraId="303DD911" w14:textId="77777777" w:rsidR="00637CD9" w:rsidRPr="00637CD9" w:rsidRDefault="00637CD9" w:rsidP="00637CD9">
      <w:pPr>
        <w:spacing w:after="240"/>
        <w:rPr>
          <w:rFonts w:eastAsia="Times New Roman"/>
        </w:rPr>
      </w:pPr>
    </w:p>
    <w:p w14:paraId="4FBD3DB6" w14:textId="77777777" w:rsidR="00637CD9" w:rsidRPr="00637CD9" w:rsidRDefault="00637CD9" w:rsidP="00637CD9">
      <w:pPr>
        <w:jc w:val="center"/>
      </w:pPr>
      <w:r w:rsidRPr="00637CD9">
        <w:rPr>
          <w:rFonts w:ascii="Arial" w:hAnsi="Arial" w:cs="Arial"/>
          <w:b/>
          <w:bCs/>
          <w:i/>
          <w:iCs/>
          <w:color w:val="000000"/>
        </w:rPr>
        <w:t xml:space="preserve">“Bilharzia </w:t>
      </w:r>
      <w:proofErr w:type="spellStart"/>
      <w:r w:rsidRPr="00637CD9">
        <w:rPr>
          <w:rFonts w:ascii="Arial" w:hAnsi="Arial" w:cs="Arial"/>
          <w:b/>
          <w:bCs/>
          <w:i/>
          <w:iCs/>
          <w:color w:val="000000"/>
        </w:rPr>
        <w:t>vitan'anamalaho</w:t>
      </w:r>
      <w:proofErr w:type="spellEnd"/>
      <w:r w:rsidRPr="00637CD9">
        <w:rPr>
          <w:rFonts w:ascii="Arial" w:hAnsi="Arial" w:cs="Arial"/>
          <w:b/>
          <w:bCs/>
          <w:i/>
          <w:iCs/>
          <w:color w:val="000000"/>
        </w:rPr>
        <w:t xml:space="preserve"> </w:t>
      </w:r>
      <w:proofErr w:type="spellStart"/>
      <w:r w:rsidRPr="00637CD9">
        <w:rPr>
          <w:rFonts w:ascii="Arial" w:hAnsi="Arial" w:cs="Arial"/>
          <w:b/>
          <w:bCs/>
          <w:i/>
          <w:iCs/>
          <w:color w:val="000000"/>
        </w:rPr>
        <w:t>ve</w:t>
      </w:r>
      <w:proofErr w:type="spellEnd"/>
      <w:r w:rsidRPr="00637CD9">
        <w:rPr>
          <w:rFonts w:ascii="Arial" w:hAnsi="Arial" w:cs="Arial"/>
          <w:b/>
          <w:bCs/>
          <w:i/>
          <w:iCs/>
          <w:color w:val="000000"/>
        </w:rPr>
        <w:t xml:space="preserve"> </w:t>
      </w:r>
      <w:proofErr w:type="spellStart"/>
      <w:r w:rsidRPr="00637CD9">
        <w:rPr>
          <w:rFonts w:ascii="Arial" w:hAnsi="Arial" w:cs="Arial"/>
          <w:b/>
          <w:bCs/>
          <w:i/>
          <w:iCs/>
          <w:color w:val="000000"/>
        </w:rPr>
        <w:t>dia</w:t>
      </w:r>
      <w:proofErr w:type="spellEnd"/>
      <w:r w:rsidRPr="00637CD9">
        <w:rPr>
          <w:rFonts w:ascii="Arial" w:hAnsi="Arial" w:cs="Arial"/>
          <w:b/>
          <w:bCs/>
          <w:i/>
          <w:iCs/>
          <w:color w:val="000000"/>
        </w:rPr>
        <w:t xml:space="preserve"> </w:t>
      </w:r>
      <w:proofErr w:type="spellStart"/>
      <w:r w:rsidRPr="00637CD9">
        <w:rPr>
          <w:rFonts w:ascii="Arial" w:hAnsi="Arial" w:cs="Arial"/>
          <w:b/>
          <w:bCs/>
          <w:i/>
          <w:iCs/>
          <w:color w:val="000000"/>
        </w:rPr>
        <w:t>hamonoana</w:t>
      </w:r>
      <w:proofErr w:type="spellEnd"/>
      <w:r w:rsidRPr="00637CD9">
        <w:rPr>
          <w:rFonts w:ascii="Arial" w:hAnsi="Arial" w:cs="Arial"/>
          <w:b/>
          <w:bCs/>
          <w:i/>
          <w:iCs/>
          <w:color w:val="000000"/>
        </w:rPr>
        <w:t xml:space="preserve"> </w:t>
      </w:r>
      <w:proofErr w:type="spellStart"/>
      <w:r w:rsidRPr="00637CD9">
        <w:rPr>
          <w:rFonts w:ascii="Arial" w:hAnsi="Arial" w:cs="Arial"/>
          <w:b/>
          <w:bCs/>
          <w:i/>
          <w:iCs/>
          <w:color w:val="000000"/>
        </w:rPr>
        <w:t>vatotr'akoho</w:t>
      </w:r>
      <w:proofErr w:type="spellEnd"/>
      <w:r w:rsidRPr="00637CD9">
        <w:rPr>
          <w:rFonts w:ascii="Arial" w:hAnsi="Arial" w:cs="Arial"/>
          <w:b/>
          <w:bCs/>
          <w:i/>
          <w:iCs/>
          <w:color w:val="000000"/>
        </w:rPr>
        <w:t>”</w:t>
      </w:r>
      <w:r w:rsidRPr="00637CD9">
        <w:rPr>
          <w:rFonts w:ascii="Arial" w:hAnsi="Arial" w:cs="Arial"/>
          <w:color w:val="000000"/>
        </w:rPr>
        <w:t> </w:t>
      </w:r>
    </w:p>
    <w:p w14:paraId="29F55579" w14:textId="77777777" w:rsidR="00637CD9" w:rsidRPr="00637CD9" w:rsidRDefault="00637CD9" w:rsidP="00637CD9">
      <w:pPr>
        <w:jc w:val="center"/>
      </w:pPr>
      <w:r w:rsidRPr="00637CD9">
        <w:rPr>
          <w:rFonts w:ascii="Arial" w:hAnsi="Arial" w:cs="Arial"/>
          <w:color w:val="000000"/>
        </w:rPr>
        <w:t>     -----------------------------------------            </w:t>
      </w:r>
    </w:p>
    <w:p w14:paraId="43DCBB14" w14:textId="77777777" w:rsidR="00637CD9" w:rsidRPr="00637CD9" w:rsidRDefault="00637CD9" w:rsidP="00637CD9">
      <w:pPr>
        <w:jc w:val="center"/>
      </w:pPr>
      <w:r w:rsidRPr="00637CD9">
        <w:rPr>
          <w:rFonts w:ascii="Arial" w:hAnsi="Arial" w:cs="Arial"/>
          <w:b/>
          <w:bCs/>
          <w:color w:val="000000"/>
        </w:rPr>
        <w:t>“Bilharzia can be prevented so should be prevented”</w:t>
      </w:r>
    </w:p>
    <w:p w14:paraId="0601C9FB" w14:textId="77777777" w:rsidR="00637CD9" w:rsidRPr="00637CD9" w:rsidRDefault="00637CD9" w:rsidP="00637CD9">
      <w:pPr>
        <w:rPr>
          <w:rFonts w:eastAsia="Times New Roman"/>
        </w:rPr>
      </w:pPr>
    </w:p>
    <w:p w14:paraId="5240EAC5" w14:textId="77777777" w:rsidR="00637CD9" w:rsidRDefault="00637CD9" w:rsidP="00636F70">
      <w:pPr>
        <w:rPr>
          <w:rFonts w:asciiTheme="minorHAnsi" w:hAnsiTheme="minorHAnsi" w:cs="Arial"/>
          <w:color w:val="000000" w:themeColor="text1"/>
          <w:shd w:val="clear" w:color="auto" w:fill="FFFFFF"/>
        </w:rPr>
      </w:pPr>
    </w:p>
    <w:p w14:paraId="1F7B744A" w14:textId="77777777" w:rsidR="00637CD9" w:rsidRDefault="00637CD9" w:rsidP="00636F70">
      <w:pPr>
        <w:rPr>
          <w:rFonts w:asciiTheme="minorHAnsi" w:hAnsiTheme="minorHAnsi" w:cs="Arial"/>
          <w:color w:val="000000" w:themeColor="text1"/>
          <w:shd w:val="clear" w:color="auto" w:fill="FFFFFF"/>
        </w:rPr>
      </w:pPr>
    </w:p>
    <w:p w14:paraId="5E2903DD" w14:textId="77777777" w:rsidR="00637CD9" w:rsidRDefault="00637CD9" w:rsidP="00636F70">
      <w:pPr>
        <w:rPr>
          <w:rFonts w:asciiTheme="minorHAnsi" w:hAnsiTheme="minorHAnsi" w:cs="Arial"/>
          <w:color w:val="000000" w:themeColor="text1"/>
          <w:shd w:val="clear" w:color="auto" w:fill="FFFFFF"/>
        </w:rPr>
      </w:pPr>
    </w:p>
    <w:p w14:paraId="66860BFA" w14:textId="77777777" w:rsidR="00637CD9" w:rsidRDefault="00637CD9" w:rsidP="00636F70">
      <w:pPr>
        <w:rPr>
          <w:rFonts w:asciiTheme="minorHAnsi" w:hAnsiTheme="minorHAnsi" w:cs="Arial"/>
          <w:color w:val="000000" w:themeColor="text1"/>
          <w:shd w:val="clear" w:color="auto" w:fill="FFFFFF"/>
        </w:rPr>
      </w:pPr>
    </w:p>
    <w:p w14:paraId="3F8655BB" w14:textId="77777777" w:rsidR="00637CD9" w:rsidRDefault="00637CD9" w:rsidP="00636F70">
      <w:pPr>
        <w:rPr>
          <w:rFonts w:asciiTheme="minorHAnsi" w:hAnsiTheme="minorHAnsi" w:cs="Arial"/>
          <w:color w:val="000000" w:themeColor="text1"/>
          <w:shd w:val="clear" w:color="auto" w:fill="FFFFFF"/>
        </w:rPr>
      </w:pPr>
    </w:p>
    <w:p w14:paraId="1F93AD98" w14:textId="77777777" w:rsidR="00637CD9" w:rsidRDefault="00637CD9" w:rsidP="00636F70">
      <w:pPr>
        <w:rPr>
          <w:rFonts w:asciiTheme="minorHAnsi" w:hAnsiTheme="minorHAnsi" w:cs="Arial"/>
          <w:color w:val="000000" w:themeColor="text1"/>
          <w:shd w:val="clear" w:color="auto" w:fill="FFFFFF"/>
        </w:rPr>
      </w:pPr>
    </w:p>
    <w:p w14:paraId="248DEE1C" w14:textId="77777777" w:rsidR="0013706F" w:rsidRDefault="0013706F" w:rsidP="00636F70">
      <w:pPr>
        <w:rPr>
          <w:rFonts w:asciiTheme="minorHAnsi" w:hAnsiTheme="minorHAnsi" w:cs="Arial"/>
          <w:color w:val="000000" w:themeColor="text1"/>
          <w:shd w:val="clear" w:color="auto" w:fill="FFFFFF"/>
        </w:rPr>
      </w:pPr>
    </w:p>
    <w:p w14:paraId="287B6BC8" w14:textId="77777777" w:rsidR="00636F70" w:rsidRPr="00036DFC" w:rsidRDefault="00636F70" w:rsidP="00636F70">
      <w:pPr>
        <w:rPr>
          <w:rFonts w:asciiTheme="minorHAnsi" w:hAnsiTheme="minorHAnsi" w:cs="Arial"/>
          <w:color w:val="000000" w:themeColor="text1"/>
          <w:shd w:val="clear" w:color="auto" w:fill="FFFFFF"/>
        </w:rPr>
      </w:pPr>
      <w:r w:rsidRPr="00036DFC">
        <w:rPr>
          <w:rFonts w:asciiTheme="minorHAnsi" w:hAnsiTheme="minorHAnsi" w:cs="Arial"/>
          <w:color w:val="000000" w:themeColor="text1"/>
          <w:shd w:val="clear" w:color="auto" w:fill="FFFFFF"/>
        </w:rPr>
        <w:lastRenderedPageBreak/>
        <w:t xml:space="preserve">I would like to begin by thanking the Pathology Society for their incredibly kind donation of £675 towards my medical elective in Madagascar. </w:t>
      </w:r>
    </w:p>
    <w:p w14:paraId="21E28E0E" w14:textId="77777777" w:rsidR="00636F70" w:rsidRPr="00036DFC" w:rsidRDefault="00636F70" w:rsidP="00636F70">
      <w:pPr>
        <w:rPr>
          <w:rFonts w:asciiTheme="minorHAnsi" w:hAnsiTheme="minorHAnsi" w:cs="Arial"/>
          <w:color w:val="000000" w:themeColor="text1"/>
          <w:shd w:val="clear" w:color="auto" w:fill="FFFFFF"/>
        </w:rPr>
      </w:pPr>
    </w:p>
    <w:p w14:paraId="0B7083FC" w14:textId="43EBA57E" w:rsidR="000E57A8" w:rsidRPr="00036DFC" w:rsidRDefault="003E2E8A" w:rsidP="000E57A8">
      <w:pPr>
        <w:rPr>
          <w:rFonts w:asciiTheme="minorHAnsi" w:hAnsiTheme="minorHAnsi"/>
          <w:color w:val="000000" w:themeColor="text1"/>
        </w:rPr>
      </w:pPr>
      <w:r w:rsidRPr="00036DFC">
        <w:rPr>
          <w:rFonts w:asciiTheme="minorHAnsi" w:hAnsiTheme="minorHAnsi" w:cs="Helvetica"/>
          <w:noProof/>
        </w:rPr>
        <w:drawing>
          <wp:anchor distT="0" distB="0" distL="114300" distR="114300" simplePos="0" relativeHeight="251664384" behindDoc="0" locked="0" layoutInCell="1" allowOverlap="1" wp14:anchorId="590E6038" wp14:editId="5A44ECED">
            <wp:simplePos x="0" y="0"/>
            <wp:positionH relativeFrom="column">
              <wp:posOffset>4398010</wp:posOffset>
            </wp:positionH>
            <wp:positionV relativeFrom="paragraph">
              <wp:posOffset>1499235</wp:posOffset>
            </wp:positionV>
            <wp:extent cx="2059940" cy="21170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a:extLst>
                        <a:ext uri="{28A0092B-C50C-407E-A947-70E740481C1C}">
                          <a14:useLocalDpi xmlns:a14="http://schemas.microsoft.com/office/drawing/2010/main" val="0"/>
                        </a:ext>
                      </a:extLst>
                    </a:blip>
                    <a:srcRect t="13070" b="9789"/>
                    <a:stretch/>
                  </pic:blipFill>
                  <pic:spPr bwMode="auto">
                    <a:xfrm>
                      <a:off x="0" y="0"/>
                      <a:ext cx="2059940" cy="2117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Helvetica"/>
          <w:noProof/>
        </w:rPr>
        <mc:AlternateContent>
          <mc:Choice Requires="wps">
            <w:drawing>
              <wp:anchor distT="0" distB="0" distL="114300" distR="114300" simplePos="0" relativeHeight="251670528" behindDoc="0" locked="0" layoutInCell="1" allowOverlap="1" wp14:anchorId="7D22F176" wp14:editId="67473579">
                <wp:simplePos x="0" y="0"/>
                <wp:positionH relativeFrom="column">
                  <wp:posOffset>4281805</wp:posOffset>
                </wp:positionH>
                <wp:positionV relativeFrom="paragraph">
                  <wp:posOffset>3670935</wp:posOffset>
                </wp:positionV>
                <wp:extent cx="2282190" cy="69405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282190" cy="694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E27A71" w14:textId="0C0B6E29" w:rsidR="00B60FE1" w:rsidRDefault="003E2E8A">
                            <w:r>
                              <w:t>Brevifurcate-apharyngeate distome cercariae found at one of the sites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22F176" id="_x0000_t202" coordsize="21600,21600" o:spt="202" path="m0,0l0,21600,21600,21600,21600,0xe">
                <v:stroke joinstyle="miter"/>
                <v:path gradientshapeok="t" o:connecttype="rect"/>
              </v:shapetype>
              <v:shape id="Text Box 13" o:spid="_x0000_s1026" type="#_x0000_t202" style="position:absolute;margin-left:337.15pt;margin-top:289.05pt;width:179.7pt;height:5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" filled="f" stroked="f">
                <v:textbox>
                  <w:txbxContent>
                    <w:p w14:paraId="7DE27A71" w14:textId="0C0B6E29" w:rsidR="00B60FE1" w:rsidRDefault="003E2E8A">
                      <w:proofErr w:type="spellStart"/>
                      <w:r>
                        <w:t>Brevifurcate-apharyngeate</w:t>
                      </w:r>
                      <w:proofErr w:type="spellEnd"/>
                      <w:r>
                        <w:t xml:space="preserve"> </w:t>
                      </w:r>
                      <w:proofErr w:type="spellStart"/>
                      <w:r>
                        <w:t>distome</w:t>
                      </w:r>
                      <w:proofErr w:type="spellEnd"/>
                      <w:r>
                        <w:t xml:space="preserve"> </w:t>
                      </w:r>
                      <w:proofErr w:type="spellStart"/>
                      <w:r>
                        <w:t>cercariae</w:t>
                      </w:r>
                      <w:proofErr w:type="spellEnd"/>
                      <w:r>
                        <w:t xml:space="preserve"> found at one of the sites</w:t>
                      </w:r>
                    </w:p>
                  </w:txbxContent>
                </v:textbox>
                <w10:wrap type="square"/>
              </v:shape>
            </w:pict>
          </mc:Fallback>
        </mc:AlternateContent>
      </w:r>
      <w:r>
        <w:rPr>
          <w:rFonts w:asciiTheme="minorHAnsi" w:hAnsiTheme="minorHAnsi" w:cs="Helvetica"/>
          <w:noProof/>
        </w:rPr>
        <mc:AlternateContent>
          <mc:Choice Requires="wps">
            <w:drawing>
              <wp:anchor distT="0" distB="0" distL="114300" distR="114300" simplePos="0" relativeHeight="251668480" behindDoc="0" locked="0" layoutInCell="1" allowOverlap="1" wp14:anchorId="740F623C" wp14:editId="0C164677">
                <wp:simplePos x="0" y="0"/>
                <wp:positionH relativeFrom="column">
                  <wp:posOffset>-636270</wp:posOffset>
                </wp:positionH>
                <wp:positionV relativeFrom="paragraph">
                  <wp:posOffset>3439795</wp:posOffset>
                </wp:positionV>
                <wp:extent cx="22860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78CDD0" w14:textId="4647C948" w:rsidR="00036DFC" w:rsidRDefault="00036DFC">
                            <w:r>
                              <w:t>Th</w:t>
                            </w:r>
                            <w:r w:rsidR="00DB20EE">
                              <w:t xml:space="preserve">e </w:t>
                            </w:r>
                            <w:r w:rsidR="00DB20EE">
                              <w:t>7 seater plane we travelled</w:t>
                            </w:r>
                            <w:r>
                              <w:t xml:space="preserve"> from the capital to </w:t>
                            </w:r>
                            <w:r>
                              <w:t>Marolambo</w:t>
                            </w:r>
                            <w:r w:rsidR="00DB20EE">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40F623C" id="Text Box 11" o:spid="_x0000_s1027" type="#_x0000_t202" style="position:absolute;margin-left:-50.1pt;margin-top:270.85pt;width:180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" filled="f" stroked="f">
                <v:textbox>
                  <w:txbxContent>
                    <w:p w14:paraId="4F78CDD0" w14:textId="4647C948" w:rsidR="00036DFC" w:rsidRDefault="00036DFC">
                      <w:r>
                        <w:t>Th</w:t>
                      </w:r>
                      <w:r w:rsidR="00DB20EE">
                        <w:t xml:space="preserve">e </w:t>
                      </w:r>
                      <w:proofErr w:type="gramStart"/>
                      <w:r w:rsidR="00DB20EE">
                        <w:t>7 seater</w:t>
                      </w:r>
                      <w:proofErr w:type="gramEnd"/>
                      <w:r w:rsidR="00DB20EE">
                        <w:t xml:space="preserve"> plane we travelled</w:t>
                      </w:r>
                      <w:r>
                        <w:t xml:space="preserve"> from the capital to </w:t>
                      </w:r>
                      <w:proofErr w:type="spellStart"/>
                      <w:r>
                        <w:t>Marolambo</w:t>
                      </w:r>
                      <w:proofErr w:type="spellEnd"/>
                      <w:r w:rsidR="00DB20EE">
                        <w:t xml:space="preserve"> in</w:t>
                      </w:r>
                    </w:p>
                  </w:txbxContent>
                </v:textbox>
                <w10:wrap type="square"/>
              </v:shape>
            </w:pict>
          </mc:Fallback>
        </mc:AlternateContent>
      </w:r>
      <w:r w:rsidR="00690395" w:rsidRPr="00036DFC">
        <w:rPr>
          <w:rFonts w:asciiTheme="minorHAnsi" w:hAnsiTheme="minorHAnsi" w:cs="Helvetica"/>
          <w:noProof/>
        </w:rPr>
        <w:drawing>
          <wp:anchor distT="0" distB="0" distL="114300" distR="114300" simplePos="0" relativeHeight="251665408" behindDoc="0" locked="0" layoutInCell="1" allowOverlap="1" wp14:anchorId="2BB04CED" wp14:editId="23C4939A">
            <wp:simplePos x="0" y="0"/>
            <wp:positionH relativeFrom="column">
              <wp:posOffset>1875155</wp:posOffset>
            </wp:positionH>
            <wp:positionV relativeFrom="paragraph">
              <wp:posOffset>1620520</wp:posOffset>
            </wp:positionV>
            <wp:extent cx="2263140" cy="16979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14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395">
        <w:rPr>
          <w:rFonts w:asciiTheme="minorHAnsi" w:hAnsiTheme="minorHAnsi" w:cs="Helvetica"/>
          <w:noProof/>
        </w:rPr>
        <mc:AlternateContent>
          <mc:Choice Requires="wps">
            <w:drawing>
              <wp:anchor distT="0" distB="0" distL="114300" distR="114300" simplePos="0" relativeHeight="251669504" behindDoc="0" locked="0" layoutInCell="1" allowOverlap="1" wp14:anchorId="744272B7" wp14:editId="617057F3">
                <wp:simplePos x="0" y="0"/>
                <wp:positionH relativeFrom="column">
                  <wp:posOffset>1988820</wp:posOffset>
                </wp:positionH>
                <wp:positionV relativeFrom="paragraph">
                  <wp:posOffset>3439160</wp:posOffset>
                </wp:positionV>
                <wp:extent cx="2400300" cy="576580"/>
                <wp:effectExtent l="0" t="0" r="0" b="7620"/>
                <wp:wrapSquare wrapText="bothSides"/>
                <wp:docPr id="12" name="Text Box 12"/>
                <wp:cNvGraphicFramePr/>
                <a:graphic xmlns:a="http://schemas.openxmlformats.org/drawingml/2006/main">
                  <a:graphicData uri="http://schemas.microsoft.com/office/word/2010/wordprocessingShape">
                    <wps:wsp>
                      <wps:cNvSpPr txBox="1"/>
                      <wps:spPr>
                        <a:xfrm>
                          <a:off x="0" y="0"/>
                          <a:ext cx="2400300" cy="5765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78EAFF" w14:textId="41FFCB82" w:rsidR="00B60FE1" w:rsidRDefault="003E2E8A">
                            <w:r>
                              <w:t>The team</w:t>
                            </w:r>
                            <w:r w:rsidR="00B60FE1">
                              <w:t xml:space="preserve"> analysing the stool samples under the microscopes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744272B7" id="Text Box 12" o:spid="_x0000_s1028" type="#_x0000_t202" style="position:absolute;margin-left:156.6pt;margin-top:270.8pt;width:189pt;height:4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" filled="f" stroked="f">
                <v:textbox>
                  <w:txbxContent>
                    <w:p w14:paraId="1178EAFF" w14:textId="41FFCB82" w:rsidR="00B60FE1" w:rsidRDefault="003E2E8A">
                      <w:r>
                        <w:t>The team</w:t>
                      </w:r>
                      <w:r w:rsidR="00B60FE1">
                        <w:t xml:space="preserve"> analysing the stool samples under the microscopes  </w:t>
                      </w:r>
                    </w:p>
                  </w:txbxContent>
                </v:textbox>
                <w10:wrap type="square"/>
              </v:shape>
            </w:pict>
          </mc:Fallback>
        </mc:AlternateContent>
      </w:r>
      <w:r w:rsidR="000E57A8" w:rsidRPr="00036DFC">
        <w:rPr>
          <w:rFonts w:asciiTheme="minorHAnsi" w:hAnsiTheme="minorHAnsi"/>
          <w:color w:val="000000" w:themeColor="text1"/>
        </w:rPr>
        <w:t>This money I received was donated to Madagascar Medical Expeditions (</w:t>
      </w:r>
      <w:proofErr w:type="spellStart"/>
      <w:r w:rsidR="000E57A8" w:rsidRPr="00036DFC">
        <w:rPr>
          <w:rFonts w:asciiTheme="minorHAnsi" w:hAnsiTheme="minorHAnsi"/>
          <w:color w:val="000000" w:themeColor="text1"/>
        </w:rPr>
        <w:t>Madex</w:t>
      </w:r>
      <w:proofErr w:type="spellEnd"/>
      <w:r w:rsidR="000E57A8" w:rsidRPr="00036DFC">
        <w:rPr>
          <w:rFonts w:asciiTheme="minorHAnsi" w:hAnsiTheme="minorHAnsi"/>
          <w:color w:val="000000" w:themeColor="text1"/>
        </w:rPr>
        <w:t xml:space="preserve">); the medical research team I went to Madagascar with. This money contributed towards the flight which allowed us to get to the remote region of Madagascar where we undertook our research. Without this </w:t>
      </w:r>
      <w:proofErr w:type="gramStart"/>
      <w:r w:rsidR="000E57A8" w:rsidRPr="00036DFC">
        <w:rPr>
          <w:rFonts w:asciiTheme="minorHAnsi" w:hAnsiTheme="minorHAnsi"/>
          <w:color w:val="000000" w:themeColor="text1"/>
        </w:rPr>
        <w:t>40 minute</w:t>
      </w:r>
      <w:proofErr w:type="gramEnd"/>
      <w:r w:rsidR="000E57A8" w:rsidRPr="00036DFC">
        <w:rPr>
          <w:rFonts w:asciiTheme="minorHAnsi" w:hAnsiTheme="minorHAnsi"/>
          <w:color w:val="000000" w:themeColor="text1"/>
        </w:rPr>
        <w:t xml:space="preserve"> internal flight we would have had t</w:t>
      </w:r>
      <w:r w:rsidR="00DB20EE">
        <w:rPr>
          <w:rFonts w:asciiTheme="minorHAnsi" w:hAnsiTheme="minorHAnsi"/>
          <w:color w:val="000000" w:themeColor="text1"/>
        </w:rPr>
        <w:t>o spend 4 days travelling on</w:t>
      </w:r>
      <w:r w:rsidR="000E57A8" w:rsidRPr="00036DFC">
        <w:rPr>
          <w:rFonts w:asciiTheme="minorHAnsi" w:hAnsiTheme="minorHAnsi"/>
          <w:color w:val="000000" w:themeColor="text1"/>
        </w:rPr>
        <w:t xml:space="preserve"> incredibly bumpy and unsafe roads to the village. Additionally, this allowed us to spend extra time undertaking our research. This money was therefore greatly appreciated by both myself and the student led expedition team. I have attached some photos from my expedition to reflect my time spent in Madagascar. </w:t>
      </w:r>
    </w:p>
    <w:p w14:paraId="7684064D" w14:textId="7949B220" w:rsidR="000E57A8" w:rsidRPr="00036DFC" w:rsidRDefault="00B60FE1" w:rsidP="000E57A8">
      <w:pPr>
        <w:rPr>
          <w:rFonts w:asciiTheme="minorHAnsi" w:hAnsiTheme="minorHAnsi" w:cs="Arial"/>
          <w:color w:val="000000" w:themeColor="text1"/>
          <w:shd w:val="clear" w:color="auto" w:fill="FFFFFF"/>
        </w:rPr>
      </w:pPr>
      <w:r w:rsidRPr="00036DFC">
        <w:rPr>
          <w:rFonts w:asciiTheme="minorHAnsi" w:hAnsiTheme="minorHAnsi" w:cs="Helvetica"/>
          <w:noProof/>
        </w:rPr>
        <w:drawing>
          <wp:anchor distT="0" distB="0" distL="114300" distR="114300" simplePos="0" relativeHeight="251659264" behindDoc="0" locked="0" layoutInCell="1" allowOverlap="1" wp14:anchorId="283214D0" wp14:editId="45C463F0">
            <wp:simplePos x="0" y="0"/>
            <wp:positionH relativeFrom="column">
              <wp:posOffset>-636270</wp:posOffset>
            </wp:positionH>
            <wp:positionV relativeFrom="paragraph">
              <wp:posOffset>128905</wp:posOffset>
            </wp:positionV>
            <wp:extent cx="2263140" cy="16979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140" cy="1697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EB39F" w14:textId="55DB049B" w:rsidR="00894ED9" w:rsidRPr="00036DFC" w:rsidRDefault="003E2E8A" w:rsidP="00487501">
      <w:pPr>
        <w:rPr>
          <w:rFonts w:asciiTheme="minorHAnsi" w:hAnsiTheme="minorHAnsi" w:cs="Arial"/>
          <w:color w:val="000000" w:themeColor="text1"/>
          <w:shd w:val="clear" w:color="auto" w:fill="FFFFFF"/>
        </w:rPr>
      </w:pPr>
      <w:r w:rsidRPr="00036DFC">
        <w:rPr>
          <w:rFonts w:asciiTheme="minorHAnsi" w:hAnsiTheme="minorHAnsi" w:cs="Helvetica"/>
          <w:noProof/>
        </w:rPr>
        <w:drawing>
          <wp:anchor distT="0" distB="0" distL="114300" distR="114300" simplePos="0" relativeHeight="251674624" behindDoc="0" locked="0" layoutInCell="1" allowOverlap="1" wp14:anchorId="71C5946D" wp14:editId="45899003">
            <wp:simplePos x="0" y="0"/>
            <wp:positionH relativeFrom="column">
              <wp:posOffset>-66040</wp:posOffset>
            </wp:positionH>
            <wp:positionV relativeFrom="paragraph">
              <wp:posOffset>50800</wp:posOffset>
            </wp:positionV>
            <wp:extent cx="2440940" cy="183134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0940" cy="183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DB26D" w14:textId="107EF459" w:rsidR="00894ED9" w:rsidRPr="00036DFC" w:rsidRDefault="003E2E8A" w:rsidP="00487501">
      <w:pPr>
        <w:rPr>
          <w:rFonts w:asciiTheme="minorHAnsi" w:hAnsiTheme="minorHAnsi" w:cs="Arial"/>
          <w:color w:val="000000" w:themeColor="text1"/>
          <w:shd w:val="clear" w:color="auto" w:fill="FFFFFF"/>
        </w:rPr>
      </w:pPr>
      <w:r w:rsidRPr="00036DFC">
        <w:rPr>
          <w:rFonts w:asciiTheme="minorHAnsi" w:hAnsiTheme="minorHAnsi" w:cs="Helvetica"/>
          <w:noProof/>
        </w:rPr>
        <w:drawing>
          <wp:anchor distT="0" distB="0" distL="114300" distR="114300" simplePos="0" relativeHeight="251660288" behindDoc="0" locked="0" layoutInCell="1" allowOverlap="1" wp14:anchorId="6B4688D3" wp14:editId="5D9B8CB8">
            <wp:simplePos x="0" y="0"/>
            <wp:positionH relativeFrom="column">
              <wp:posOffset>3368040</wp:posOffset>
            </wp:positionH>
            <wp:positionV relativeFrom="paragraph">
              <wp:posOffset>161290</wp:posOffset>
            </wp:positionV>
            <wp:extent cx="2596515" cy="1612265"/>
            <wp:effectExtent l="0" t="0" r="0" b="0"/>
            <wp:wrapTight wrapText="bothSides">
              <wp:wrapPolygon edited="0">
                <wp:start x="0" y="0"/>
                <wp:lineTo x="0" y="21098"/>
                <wp:lineTo x="21341" y="21098"/>
                <wp:lineTo x="213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6515" cy="161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7EC" w:rsidRPr="00036DFC">
        <w:rPr>
          <w:rFonts w:asciiTheme="minorHAnsi" w:hAnsiTheme="minorHAnsi" w:cs="Helvetica"/>
          <w:lang w:eastAsia="en-US"/>
        </w:rPr>
        <w:t xml:space="preserve"> </w:t>
      </w:r>
    </w:p>
    <w:p w14:paraId="5D72ED5E" w14:textId="39C3F805" w:rsidR="00894ED9" w:rsidRPr="00036DFC" w:rsidRDefault="00894ED9" w:rsidP="00487501">
      <w:pPr>
        <w:rPr>
          <w:rFonts w:asciiTheme="minorHAnsi" w:hAnsiTheme="minorHAnsi" w:cs="Arial"/>
          <w:color w:val="000000" w:themeColor="text1"/>
          <w:shd w:val="clear" w:color="auto" w:fill="FFFFFF"/>
        </w:rPr>
      </w:pPr>
    </w:p>
    <w:p w14:paraId="1D090CF6" w14:textId="318C6005" w:rsidR="00894ED9" w:rsidRPr="00036DFC" w:rsidRDefault="00894ED9" w:rsidP="00487501">
      <w:pPr>
        <w:rPr>
          <w:rFonts w:asciiTheme="minorHAnsi" w:hAnsiTheme="minorHAnsi" w:cs="Arial"/>
          <w:color w:val="000000" w:themeColor="text1"/>
          <w:shd w:val="clear" w:color="auto" w:fill="FFFFFF"/>
        </w:rPr>
      </w:pPr>
    </w:p>
    <w:p w14:paraId="7F42FCB9" w14:textId="01D37254" w:rsidR="00894ED9" w:rsidRPr="00036DFC" w:rsidRDefault="00894ED9" w:rsidP="00487501">
      <w:pPr>
        <w:rPr>
          <w:rFonts w:asciiTheme="minorHAnsi" w:hAnsiTheme="minorHAnsi" w:cs="Arial"/>
          <w:color w:val="000000" w:themeColor="text1"/>
          <w:shd w:val="clear" w:color="auto" w:fill="FFFFFF"/>
        </w:rPr>
      </w:pPr>
    </w:p>
    <w:p w14:paraId="47E650B9" w14:textId="5A8FABA7" w:rsidR="00894ED9" w:rsidRPr="00036DFC" w:rsidRDefault="008627EC" w:rsidP="00487501">
      <w:pPr>
        <w:rPr>
          <w:rFonts w:asciiTheme="minorHAnsi" w:hAnsiTheme="minorHAnsi" w:cs="Arial"/>
          <w:color w:val="000000" w:themeColor="text1"/>
          <w:shd w:val="clear" w:color="auto" w:fill="FFFFFF"/>
        </w:rPr>
      </w:pPr>
      <w:r w:rsidRPr="00036DFC">
        <w:rPr>
          <w:rFonts w:asciiTheme="minorHAnsi" w:hAnsiTheme="minorHAnsi" w:cs="Helvetica"/>
          <w:lang w:eastAsia="en-US"/>
        </w:rPr>
        <w:t xml:space="preserve"> </w:t>
      </w:r>
    </w:p>
    <w:p w14:paraId="69B3AB70" w14:textId="7848DDA8" w:rsidR="00894ED9" w:rsidRPr="00036DFC" w:rsidRDefault="00894ED9" w:rsidP="00487501">
      <w:pPr>
        <w:rPr>
          <w:rFonts w:asciiTheme="minorHAnsi" w:hAnsiTheme="minorHAnsi" w:cs="Arial"/>
          <w:color w:val="000000" w:themeColor="text1"/>
          <w:shd w:val="clear" w:color="auto" w:fill="FFFFFF"/>
        </w:rPr>
      </w:pPr>
    </w:p>
    <w:p w14:paraId="2CC4C68C" w14:textId="5D542E7B" w:rsidR="00894ED9" w:rsidRPr="00036DFC" w:rsidRDefault="00894ED9" w:rsidP="00487501">
      <w:pPr>
        <w:rPr>
          <w:rFonts w:asciiTheme="minorHAnsi" w:hAnsiTheme="minorHAnsi" w:cs="Arial"/>
          <w:color w:val="000000" w:themeColor="text1"/>
          <w:shd w:val="clear" w:color="auto" w:fill="FFFFFF"/>
        </w:rPr>
      </w:pPr>
    </w:p>
    <w:p w14:paraId="1401C10E" w14:textId="160FC27D" w:rsidR="00894ED9" w:rsidRPr="00036DFC" w:rsidRDefault="00894ED9" w:rsidP="00487501">
      <w:pPr>
        <w:rPr>
          <w:rFonts w:asciiTheme="minorHAnsi" w:hAnsiTheme="minorHAnsi" w:cs="Arial"/>
          <w:color w:val="000000" w:themeColor="text1"/>
          <w:shd w:val="clear" w:color="auto" w:fill="FFFFFF"/>
        </w:rPr>
      </w:pPr>
    </w:p>
    <w:p w14:paraId="2257E18C" w14:textId="159D91DC" w:rsidR="00894ED9" w:rsidRPr="00036DFC" w:rsidRDefault="003E2E8A" w:rsidP="00487501">
      <w:pPr>
        <w:rPr>
          <w:rFonts w:asciiTheme="minorHAnsi" w:hAnsiTheme="minorHAnsi" w:cs="Arial"/>
          <w:color w:val="000000" w:themeColor="text1"/>
          <w:shd w:val="clear" w:color="auto" w:fill="FFFFFF"/>
        </w:rPr>
      </w:pPr>
      <w:r>
        <w:rPr>
          <w:rFonts w:asciiTheme="minorHAnsi" w:hAnsiTheme="minorHAnsi" w:cs="Helvetica"/>
          <w:noProof/>
        </w:rPr>
        <mc:AlternateContent>
          <mc:Choice Requires="wps">
            <w:drawing>
              <wp:anchor distT="0" distB="0" distL="114300" distR="114300" simplePos="0" relativeHeight="251678720" behindDoc="0" locked="0" layoutInCell="1" allowOverlap="1" wp14:anchorId="79C2D0BC" wp14:editId="3F883F54">
                <wp:simplePos x="0" y="0"/>
                <wp:positionH relativeFrom="column">
                  <wp:posOffset>-58420</wp:posOffset>
                </wp:positionH>
                <wp:positionV relativeFrom="paragraph">
                  <wp:posOffset>198120</wp:posOffset>
                </wp:positionV>
                <wp:extent cx="239522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3952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E94FF5" w14:textId="49669583" w:rsidR="00B60FE1" w:rsidRDefault="00B60FE1" w:rsidP="00B60FE1">
                            <w:r>
                              <w:t>Looking for the snails in the local</w:t>
                            </w:r>
                            <w:r w:rsidR="003E2E8A">
                              <w:t xml:space="preserve"> water sources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79C2D0BC" id="Text Box 17" o:spid="_x0000_s1029" type="#_x0000_t202" style="position:absolute;margin-left:-4.6pt;margin-top:15.6pt;width:188.6pt;height:3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" filled="f" stroked="f">
                <v:textbox>
                  <w:txbxContent>
                    <w:p w14:paraId="7FE94FF5" w14:textId="49669583" w:rsidR="00B60FE1" w:rsidRDefault="00B60FE1" w:rsidP="00B60FE1">
                      <w:r>
                        <w:t>Looking for the snails in the local</w:t>
                      </w:r>
                      <w:r w:rsidR="003E2E8A">
                        <w:t xml:space="preserve"> water sources</w:t>
                      </w:r>
                      <w:r>
                        <w:t xml:space="preserve"> </w:t>
                      </w:r>
                    </w:p>
                  </w:txbxContent>
                </v:textbox>
                <w10:wrap type="square"/>
              </v:shape>
            </w:pict>
          </mc:Fallback>
        </mc:AlternateContent>
      </w:r>
    </w:p>
    <w:p w14:paraId="207478D3" w14:textId="58F163A3" w:rsidR="00894ED9" w:rsidRPr="00036DFC" w:rsidRDefault="003E2E8A" w:rsidP="00487501">
      <w:pPr>
        <w:rPr>
          <w:rFonts w:asciiTheme="minorHAnsi" w:hAnsiTheme="minorHAnsi" w:cs="Arial"/>
          <w:color w:val="000000" w:themeColor="text1"/>
          <w:shd w:val="clear" w:color="auto" w:fill="FFFFFF"/>
        </w:rPr>
      </w:pPr>
      <w:r>
        <w:rPr>
          <w:rFonts w:asciiTheme="minorHAnsi" w:hAnsiTheme="minorHAnsi" w:cs="Helvetica"/>
          <w:noProof/>
        </w:rPr>
        <mc:AlternateContent>
          <mc:Choice Requires="wps">
            <w:drawing>
              <wp:anchor distT="0" distB="0" distL="114300" distR="114300" simplePos="0" relativeHeight="251680768" behindDoc="0" locked="0" layoutInCell="1" allowOverlap="1" wp14:anchorId="11265DA5" wp14:editId="690F61A1">
                <wp:simplePos x="0" y="0"/>
                <wp:positionH relativeFrom="column">
                  <wp:posOffset>3364865</wp:posOffset>
                </wp:positionH>
                <wp:positionV relativeFrom="paragraph">
                  <wp:posOffset>81280</wp:posOffset>
                </wp:positionV>
                <wp:extent cx="2740660" cy="457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74066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4F0D61" w14:textId="6194C82F" w:rsidR="00B60FE1" w:rsidRDefault="00B60FE1" w:rsidP="00B60FE1">
                            <w:r>
                              <w:t>Some parti</w:t>
                            </w:r>
                            <w:r w:rsidR="003E2E8A">
                              <w:t>cipants taking part in the bleep</w:t>
                            </w:r>
                            <w:r>
                              <w:t xml:space="preserve"> test as part of the morbidity assessment.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11265DA5" id="Text Box 18" o:spid="_x0000_s1030" type="#_x0000_t202" style="position:absolute;margin-left:264.95pt;margin-top:6.4pt;width:215.8pt;height:3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" filled="f" stroked="f">
                <v:textbox>
                  <w:txbxContent>
                    <w:p w14:paraId="614F0D61" w14:textId="6194C82F" w:rsidR="00B60FE1" w:rsidRDefault="00B60FE1" w:rsidP="00B60FE1">
                      <w:r>
                        <w:t>Some parti</w:t>
                      </w:r>
                      <w:r w:rsidR="003E2E8A">
                        <w:t>cipants taking part in the bleep</w:t>
                      </w:r>
                      <w:r>
                        <w:t xml:space="preserve"> test as part of the morbidity assessment.</w:t>
                      </w:r>
                      <w:r>
                        <w:t xml:space="preserve"> </w:t>
                      </w:r>
                    </w:p>
                  </w:txbxContent>
                </v:textbox>
                <w10:wrap type="square"/>
              </v:shape>
            </w:pict>
          </mc:Fallback>
        </mc:AlternateContent>
      </w:r>
    </w:p>
    <w:p w14:paraId="38B775D8" w14:textId="4ECDF67C" w:rsidR="00690395" w:rsidRDefault="00690395" w:rsidP="002A0864">
      <w:pPr>
        <w:rPr>
          <w:rFonts w:asciiTheme="minorHAnsi" w:hAnsiTheme="minorHAnsi" w:cs="Arial"/>
          <w:color w:val="000000" w:themeColor="text1"/>
          <w:shd w:val="clear" w:color="auto" w:fill="FFFFFF"/>
        </w:rPr>
      </w:pPr>
    </w:p>
    <w:p w14:paraId="7130A167" w14:textId="040440D6" w:rsidR="00690395" w:rsidRDefault="00690395" w:rsidP="002A0864">
      <w:pPr>
        <w:rPr>
          <w:rFonts w:asciiTheme="minorHAnsi" w:hAnsiTheme="minorHAnsi" w:cs="Arial"/>
          <w:color w:val="000000" w:themeColor="text1"/>
          <w:shd w:val="clear" w:color="auto" w:fill="FFFFFF"/>
        </w:rPr>
      </w:pPr>
    </w:p>
    <w:p w14:paraId="71ACE6A0" w14:textId="25D187CC" w:rsidR="00690395" w:rsidRDefault="00690395" w:rsidP="002A0864">
      <w:pPr>
        <w:rPr>
          <w:rFonts w:asciiTheme="minorHAnsi" w:hAnsiTheme="minorHAnsi" w:cs="Arial"/>
          <w:color w:val="000000" w:themeColor="text1"/>
          <w:shd w:val="clear" w:color="auto" w:fill="FFFFFF"/>
        </w:rPr>
      </w:pPr>
    </w:p>
    <w:p w14:paraId="11186BDC" w14:textId="72536BDB" w:rsidR="00690395" w:rsidRDefault="003E2E8A" w:rsidP="002A0864">
      <w:pPr>
        <w:rPr>
          <w:rFonts w:asciiTheme="minorHAnsi" w:hAnsiTheme="minorHAnsi" w:cs="Arial"/>
          <w:color w:val="000000" w:themeColor="text1"/>
          <w:shd w:val="clear" w:color="auto" w:fill="FFFFFF"/>
        </w:rPr>
      </w:pPr>
      <w:r w:rsidRPr="00036DFC">
        <w:rPr>
          <w:rFonts w:asciiTheme="minorHAnsi" w:hAnsiTheme="minorHAnsi" w:cs="Arial"/>
          <w:noProof/>
          <w:color w:val="000000" w:themeColor="text1"/>
          <w:shd w:val="clear" w:color="auto" w:fill="FFFFFF"/>
        </w:rPr>
        <w:drawing>
          <wp:anchor distT="0" distB="0" distL="114300" distR="114300" simplePos="0" relativeHeight="251686912" behindDoc="1" locked="0" layoutInCell="1" allowOverlap="1" wp14:anchorId="685F065A" wp14:editId="7616F037">
            <wp:simplePos x="0" y="0"/>
            <wp:positionH relativeFrom="column">
              <wp:posOffset>3365942</wp:posOffset>
            </wp:positionH>
            <wp:positionV relativeFrom="paragraph">
              <wp:posOffset>59778</wp:posOffset>
            </wp:positionV>
            <wp:extent cx="2537460" cy="1602740"/>
            <wp:effectExtent l="0" t="0" r="2540" b="0"/>
            <wp:wrapNone/>
            <wp:docPr id="23" name="Picture 23" descr="../Library/Mobile%20Documents/com~apple~CloudDocs/.Trash/Elective%20pic%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brary/Mobile%20Documents/com~apple~CloudDocs/.Trash/Elective%20pic%2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7460"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DFC">
        <w:rPr>
          <w:rFonts w:asciiTheme="minorHAnsi" w:hAnsiTheme="minorHAnsi" w:cs="Helvetica"/>
          <w:noProof/>
        </w:rPr>
        <w:drawing>
          <wp:anchor distT="0" distB="0" distL="114300" distR="114300" simplePos="0" relativeHeight="251662336" behindDoc="1" locked="0" layoutInCell="1" allowOverlap="1" wp14:anchorId="0A4BFD0A" wp14:editId="7ED1DDDC">
            <wp:simplePos x="0" y="0"/>
            <wp:positionH relativeFrom="column">
              <wp:posOffset>-67222</wp:posOffset>
            </wp:positionH>
            <wp:positionV relativeFrom="paragraph">
              <wp:posOffset>65124</wp:posOffset>
            </wp:positionV>
            <wp:extent cx="2395220" cy="17379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5220" cy="173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BAD6C" w14:textId="54C0AAEA" w:rsidR="00690395" w:rsidRDefault="00690395" w:rsidP="002A0864">
      <w:pPr>
        <w:rPr>
          <w:rFonts w:asciiTheme="minorHAnsi" w:hAnsiTheme="minorHAnsi" w:cs="Arial"/>
          <w:color w:val="000000" w:themeColor="text1"/>
          <w:shd w:val="clear" w:color="auto" w:fill="FFFFFF"/>
        </w:rPr>
      </w:pPr>
    </w:p>
    <w:p w14:paraId="09C8F422" w14:textId="70919BC0" w:rsidR="00690395" w:rsidRDefault="00690395" w:rsidP="002A0864">
      <w:pPr>
        <w:rPr>
          <w:rFonts w:asciiTheme="minorHAnsi" w:hAnsiTheme="minorHAnsi" w:cs="Arial"/>
          <w:color w:val="000000" w:themeColor="text1"/>
          <w:shd w:val="clear" w:color="auto" w:fill="FFFFFF"/>
        </w:rPr>
      </w:pPr>
    </w:p>
    <w:p w14:paraId="7D4A8567" w14:textId="6BD2F720" w:rsidR="00690395" w:rsidRDefault="00690395" w:rsidP="002A0864">
      <w:pPr>
        <w:rPr>
          <w:rFonts w:asciiTheme="minorHAnsi" w:hAnsiTheme="minorHAnsi" w:cs="Arial"/>
          <w:color w:val="000000" w:themeColor="text1"/>
          <w:shd w:val="clear" w:color="auto" w:fill="FFFFFF"/>
        </w:rPr>
      </w:pPr>
    </w:p>
    <w:p w14:paraId="2EECC471" w14:textId="327D9FF3" w:rsidR="00690395" w:rsidRDefault="00690395" w:rsidP="002A0864">
      <w:pPr>
        <w:rPr>
          <w:rFonts w:asciiTheme="minorHAnsi" w:hAnsiTheme="minorHAnsi" w:cs="Arial"/>
          <w:color w:val="000000" w:themeColor="text1"/>
          <w:shd w:val="clear" w:color="auto" w:fill="FFFFFF"/>
        </w:rPr>
      </w:pPr>
    </w:p>
    <w:p w14:paraId="4C38FEFD" w14:textId="33CB2EA4" w:rsidR="00690395" w:rsidRDefault="00690395" w:rsidP="002A0864">
      <w:pPr>
        <w:rPr>
          <w:rFonts w:asciiTheme="minorHAnsi" w:hAnsiTheme="minorHAnsi" w:cs="Arial"/>
          <w:color w:val="000000" w:themeColor="text1"/>
          <w:shd w:val="clear" w:color="auto" w:fill="FFFFFF"/>
        </w:rPr>
      </w:pPr>
    </w:p>
    <w:p w14:paraId="419B04E1" w14:textId="4407C960" w:rsidR="00690395" w:rsidRDefault="00690395" w:rsidP="002A0864">
      <w:pPr>
        <w:rPr>
          <w:rFonts w:asciiTheme="minorHAnsi" w:hAnsiTheme="minorHAnsi" w:cs="Arial"/>
          <w:color w:val="000000" w:themeColor="text1"/>
          <w:shd w:val="clear" w:color="auto" w:fill="FFFFFF"/>
        </w:rPr>
      </w:pPr>
    </w:p>
    <w:p w14:paraId="1753D763" w14:textId="00BC0A9A" w:rsidR="00690395" w:rsidRDefault="00690395" w:rsidP="002A0864">
      <w:pPr>
        <w:rPr>
          <w:rFonts w:asciiTheme="minorHAnsi" w:hAnsiTheme="minorHAnsi" w:cs="Arial"/>
          <w:color w:val="000000" w:themeColor="text1"/>
          <w:shd w:val="clear" w:color="auto" w:fill="FFFFFF"/>
        </w:rPr>
      </w:pPr>
      <w:r>
        <w:rPr>
          <w:rFonts w:asciiTheme="minorHAnsi" w:hAnsiTheme="minorHAnsi" w:cs="Helvetica"/>
          <w:noProof/>
        </w:rPr>
        <mc:AlternateContent>
          <mc:Choice Requires="wps">
            <w:drawing>
              <wp:anchor distT="0" distB="0" distL="114300" distR="114300" simplePos="0" relativeHeight="251682816" behindDoc="1" locked="0" layoutInCell="1" allowOverlap="1" wp14:anchorId="77EBA652" wp14:editId="4A9F6019">
                <wp:simplePos x="0" y="0"/>
                <wp:positionH relativeFrom="column">
                  <wp:posOffset>275148</wp:posOffset>
                </wp:positionH>
                <wp:positionV relativeFrom="paragraph">
                  <wp:posOffset>593725</wp:posOffset>
                </wp:positionV>
                <wp:extent cx="2740660" cy="457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74066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48794D" w14:textId="54243F26" w:rsidR="00B60FE1" w:rsidRDefault="00B60FE1" w:rsidP="00B60FE1">
                            <w:r>
                              <w:t xml:space="preserve">The </w:t>
                            </w:r>
                            <w:r>
                              <w:t xml:space="preserve">Madex 2019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77EBA652" id="Text Box 19" o:spid="_x0000_s1031" type="#_x0000_t202" style="position:absolute;margin-left:21.65pt;margin-top:46.75pt;width:215.8pt;height:36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" filled="f" stroked="f">
                <v:textbox>
                  <w:txbxContent>
                    <w:p w14:paraId="0C48794D" w14:textId="54243F26" w:rsidR="00B60FE1" w:rsidRDefault="00B60FE1" w:rsidP="00B60FE1">
                      <w:r>
                        <w:t xml:space="preserve">The </w:t>
                      </w:r>
                      <w:proofErr w:type="spellStart"/>
                      <w:r>
                        <w:t>Madex</w:t>
                      </w:r>
                      <w:proofErr w:type="spellEnd"/>
                      <w:r>
                        <w:t xml:space="preserve"> 2019 team </w:t>
                      </w:r>
                      <w:r>
                        <w:t xml:space="preserve"> </w:t>
                      </w:r>
                    </w:p>
                  </w:txbxContent>
                </v:textbox>
              </v:shape>
            </w:pict>
          </mc:Fallback>
        </mc:AlternateContent>
      </w:r>
      <w:r>
        <w:rPr>
          <w:rFonts w:asciiTheme="minorHAnsi" w:hAnsiTheme="minorHAnsi" w:cs="Helvetica"/>
          <w:noProof/>
        </w:rPr>
        <mc:AlternateContent>
          <mc:Choice Requires="wps">
            <w:drawing>
              <wp:anchor distT="0" distB="0" distL="114300" distR="114300" simplePos="0" relativeHeight="251684864" behindDoc="1" locked="0" layoutInCell="1" allowOverlap="1" wp14:anchorId="4BE110F9" wp14:editId="51B9EF92">
                <wp:simplePos x="0" y="0"/>
                <wp:positionH relativeFrom="column">
                  <wp:posOffset>3366135</wp:posOffset>
                </wp:positionH>
                <wp:positionV relativeFrom="paragraph">
                  <wp:posOffset>355013</wp:posOffset>
                </wp:positionV>
                <wp:extent cx="2846930" cy="457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84693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CCDE86" w14:textId="142D8E00" w:rsidR="00B60FE1" w:rsidRDefault="00B60FE1" w:rsidP="00B60FE1">
                            <w:r>
                              <w:t xml:space="preserve">Graham, consultant radiologist </w:t>
                            </w:r>
                            <w:r w:rsidR="003E2E8A">
                              <w:t>ultra-</w:t>
                            </w:r>
                            <w:r>
                              <w:t xml:space="preserve">sounding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4BE110F9" id="Text Box 20" o:spid="_x0000_s1032" type="#_x0000_t202" style="position:absolute;margin-left:265.05pt;margin-top:27.95pt;width:224.15pt;height:36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" filled="f" stroked="f">
                <v:textbox>
                  <w:txbxContent>
                    <w:p w14:paraId="47CCDE86" w14:textId="142D8E00" w:rsidR="00B60FE1" w:rsidRDefault="00B60FE1" w:rsidP="00B60FE1">
                      <w:r>
                        <w:t xml:space="preserve">Graham, consultant radiologist </w:t>
                      </w:r>
                      <w:r w:rsidR="003E2E8A">
                        <w:t>ultra-</w:t>
                      </w:r>
                      <w:r>
                        <w:t xml:space="preserve">sounding a child </w:t>
                      </w:r>
                      <w:r>
                        <w:t xml:space="preserve">  </w:t>
                      </w:r>
                    </w:p>
                  </w:txbxContent>
                </v:textbox>
              </v:shape>
            </w:pict>
          </mc:Fallback>
        </mc:AlternateContent>
      </w:r>
    </w:p>
    <w:p w14:paraId="73F47306" w14:textId="77777777" w:rsidR="0013706F" w:rsidRPr="0013706F" w:rsidRDefault="0013706F" w:rsidP="002A0864">
      <w:pPr>
        <w:rPr>
          <w:rFonts w:asciiTheme="minorHAnsi" w:hAnsiTheme="minorHAnsi" w:cs="Arial"/>
          <w:b/>
          <w:color w:val="000000" w:themeColor="text1"/>
          <w:shd w:val="clear" w:color="auto" w:fill="FFFFFF"/>
        </w:rPr>
      </w:pPr>
      <w:r w:rsidRPr="0013706F">
        <w:rPr>
          <w:rFonts w:asciiTheme="minorHAnsi" w:hAnsiTheme="minorHAnsi" w:cs="Arial"/>
          <w:b/>
          <w:color w:val="000000" w:themeColor="text1"/>
          <w:shd w:val="clear" w:color="auto" w:fill="FFFFFF"/>
        </w:rPr>
        <w:t>Introduction:</w:t>
      </w:r>
    </w:p>
    <w:p w14:paraId="3698378F" w14:textId="03ED98A2" w:rsidR="001765F1" w:rsidRPr="00690395" w:rsidRDefault="001D25C8" w:rsidP="002A0864">
      <w:pPr>
        <w:rPr>
          <w:rFonts w:asciiTheme="minorHAnsi" w:hAnsiTheme="minorHAnsi" w:cs="Arial"/>
          <w:color w:val="000000" w:themeColor="text1"/>
          <w:shd w:val="clear" w:color="auto" w:fill="FFFFFF"/>
        </w:rPr>
      </w:pPr>
      <w:r w:rsidRPr="00036DFC">
        <w:rPr>
          <w:rFonts w:asciiTheme="minorHAnsi" w:hAnsiTheme="minorHAnsi" w:cs="Arial"/>
          <w:color w:val="000000" w:themeColor="text1"/>
          <w:shd w:val="clear" w:color="auto" w:fill="FFFFFF"/>
        </w:rPr>
        <w:t xml:space="preserve">Schistosomiasis is a parasitic disease caused by contact with contaminated water and associated with significant morbidity and mortality. </w:t>
      </w:r>
      <w:r w:rsidR="00135119" w:rsidRPr="00036DFC">
        <w:rPr>
          <w:rFonts w:asciiTheme="minorHAnsi" w:hAnsiTheme="minorHAnsi" w:cs="Arial"/>
          <w:color w:val="000000" w:themeColor="text1"/>
          <w:shd w:val="clear" w:color="auto" w:fill="FFFFFF"/>
        </w:rPr>
        <w:t>I spent</w:t>
      </w:r>
      <w:r w:rsidR="000E57A8" w:rsidRPr="00036DFC">
        <w:rPr>
          <w:rFonts w:asciiTheme="minorHAnsi" w:hAnsiTheme="minorHAnsi" w:cs="Arial"/>
          <w:color w:val="000000" w:themeColor="text1"/>
          <w:shd w:val="clear" w:color="auto" w:fill="FFFFFF"/>
        </w:rPr>
        <w:t xml:space="preserve"> my elective </w:t>
      </w:r>
      <w:r w:rsidR="001765F1" w:rsidRPr="00036DFC">
        <w:rPr>
          <w:rFonts w:asciiTheme="minorHAnsi" w:hAnsiTheme="minorHAnsi" w:cs="Arial"/>
          <w:color w:val="000000" w:themeColor="text1"/>
          <w:shd w:val="clear" w:color="auto" w:fill="FFFFFF"/>
        </w:rPr>
        <w:t xml:space="preserve">working with </w:t>
      </w:r>
      <w:r w:rsidR="001765F1" w:rsidRPr="00036DFC">
        <w:rPr>
          <w:rFonts w:asciiTheme="minorHAnsi" w:hAnsiTheme="minorHAnsi" w:cstheme="minorHAnsi"/>
          <w:color w:val="000000" w:themeColor="text1"/>
        </w:rPr>
        <w:t>Madagascar Medical Expeditions (</w:t>
      </w:r>
      <w:proofErr w:type="spellStart"/>
      <w:r w:rsidR="001765F1" w:rsidRPr="00036DFC">
        <w:rPr>
          <w:rFonts w:asciiTheme="minorHAnsi" w:hAnsiTheme="minorHAnsi" w:cstheme="minorHAnsi"/>
          <w:color w:val="000000" w:themeColor="text1"/>
        </w:rPr>
        <w:t>MadEx</w:t>
      </w:r>
      <w:proofErr w:type="spellEnd"/>
      <w:r w:rsidR="001765F1" w:rsidRPr="00036DFC">
        <w:rPr>
          <w:rFonts w:asciiTheme="minorHAnsi" w:hAnsiTheme="minorHAnsi" w:cstheme="minorHAnsi"/>
          <w:color w:val="000000" w:themeColor="text1"/>
        </w:rPr>
        <w:t xml:space="preserve">) to reduce the burden of schistosomiasis in the </w:t>
      </w:r>
      <w:proofErr w:type="spellStart"/>
      <w:r w:rsidR="001765F1" w:rsidRPr="00036DFC">
        <w:rPr>
          <w:rFonts w:asciiTheme="minorHAnsi" w:hAnsiTheme="minorHAnsi" w:cstheme="minorHAnsi"/>
          <w:color w:val="000000" w:themeColor="text1"/>
        </w:rPr>
        <w:t>Marolambo</w:t>
      </w:r>
      <w:proofErr w:type="spellEnd"/>
      <w:r w:rsidR="001765F1" w:rsidRPr="00036DFC">
        <w:rPr>
          <w:rFonts w:asciiTheme="minorHAnsi" w:hAnsiTheme="minorHAnsi" w:cstheme="minorHAnsi"/>
          <w:color w:val="000000" w:themeColor="text1"/>
        </w:rPr>
        <w:t xml:space="preserve"> District of Madagascar.</w:t>
      </w:r>
      <w:r w:rsidR="001765F1" w:rsidRPr="00036DFC">
        <w:rPr>
          <w:rFonts w:asciiTheme="minorHAnsi" w:hAnsiTheme="minorHAnsi" w:cs="Arial"/>
          <w:color w:val="000000" w:themeColor="text1"/>
          <w:shd w:val="clear" w:color="auto" w:fill="FFFFFF"/>
        </w:rPr>
        <w:t xml:space="preserve"> </w:t>
      </w:r>
      <w:proofErr w:type="spellStart"/>
      <w:r w:rsidRPr="00036DFC">
        <w:rPr>
          <w:rFonts w:asciiTheme="minorHAnsi" w:hAnsiTheme="minorHAnsi" w:cs="Arial"/>
          <w:color w:val="000000" w:themeColor="text1"/>
          <w:shd w:val="clear" w:color="auto" w:fill="FFFFFF"/>
        </w:rPr>
        <w:t>Madex</w:t>
      </w:r>
      <w:proofErr w:type="spellEnd"/>
      <w:r w:rsidR="00135119" w:rsidRPr="00036DFC">
        <w:rPr>
          <w:rFonts w:asciiTheme="minorHAnsi" w:hAnsiTheme="minorHAnsi" w:cs="Arial"/>
          <w:color w:val="000000" w:themeColor="text1"/>
          <w:shd w:val="clear" w:color="auto" w:fill="FFFFFF"/>
        </w:rPr>
        <w:t xml:space="preserve"> is a student led programme which has been running annual expeditions to Madagascar since 2015. Each year the team investigates </w:t>
      </w:r>
      <w:r w:rsidR="001765F1" w:rsidRPr="00036DFC">
        <w:rPr>
          <w:rFonts w:asciiTheme="minorHAnsi" w:eastAsia="Times New Roman" w:hAnsiTheme="minorHAnsi" w:cs="Arial"/>
          <w:bCs/>
          <w:color w:val="000000" w:themeColor="text1"/>
        </w:rPr>
        <w:t>the prevalence and m</w:t>
      </w:r>
      <w:r w:rsidR="00A74AF2">
        <w:rPr>
          <w:rFonts w:asciiTheme="minorHAnsi" w:eastAsia="Times New Roman" w:hAnsiTheme="minorHAnsi" w:cs="Arial"/>
          <w:bCs/>
          <w:color w:val="000000" w:themeColor="text1"/>
        </w:rPr>
        <w:t>orbidity o</w:t>
      </w:r>
      <w:r w:rsidR="001026AC" w:rsidRPr="00036DFC">
        <w:rPr>
          <w:rFonts w:asciiTheme="minorHAnsi" w:eastAsia="Times New Roman" w:hAnsiTheme="minorHAnsi" w:cs="Arial"/>
          <w:bCs/>
          <w:color w:val="000000" w:themeColor="text1"/>
        </w:rPr>
        <w:t>f Schistosomiasis a</w:t>
      </w:r>
      <w:r w:rsidR="00285637" w:rsidRPr="00036DFC">
        <w:rPr>
          <w:rFonts w:asciiTheme="minorHAnsi" w:eastAsia="Times New Roman" w:hAnsiTheme="minorHAnsi" w:cs="Arial"/>
          <w:bCs/>
          <w:color w:val="000000" w:themeColor="text1"/>
        </w:rPr>
        <w:t>nd Soil Transm</w:t>
      </w:r>
      <w:r w:rsidR="001765F1" w:rsidRPr="00036DFC">
        <w:rPr>
          <w:rFonts w:asciiTheme="minorHAnsi" w:eastAsia="Times New Roman" w:hAnsiTheme="minorHAnsi" w:cs="Arial"/>
          <w:bCs/>
          <w:color w:val="000000" w:themeColor="text1"/>
        </w:rPr>
        <w:t xml:space="preserve">itted Helminths </w:t>
      </w:r>
      <w:r w:rsidR="00A74AF2">
        <w:rPr>
          <w:rFonts w:asciiTheme="minorHAnsi" w:eastAsia="Times New Roman" w:hAnsiTheme="minorHAnsi" w:cs="Arial"/>
          <w:bCs/>
          <w:color w:val="000000" w:themeColor="text1"/>
        </w:rPr>
        <w:t xml:space="preserve">amongst school aged children </w:t>
      </w:r>
      <w:r w:rsidR="001765F1" w:rsidRPr="00036DFC">
        <w:rPr>
          <w:rFonts w:asciiTheme="minorHAnsi" w:eastAsia="Times New Roman" w:hAnsiTheme="minorHAnsi" w:cs="Arial"/>
          <w:bCs/>
          <w:color w:val="000000" w:themeColor="text1"/>
        </w:rPr>
        <w:t>in a remote region o</w:t>
      </w:r>
      <w:r w:rsidR="00285637" w:rsidRPr="00036DFC">
        <w:rPr>
          <w:rFonts w:asciiTheme="minorHAnsi" w:eastAsia="Times New Roman" w:hAnsiTheme="minorHAnsi" w:cs="Arial"/>
          <w:bCs/>
          <w:color w:val="000000" w:themeColor="text1"/>
        </w:rPr>
        <w:t>f Madagascar</w:t>
      </w:r>
      <w:r w:rsidR="00135119" w:rsidRPr="00036DFC">
        <w:rPr>
          <w:rFonts w:asciiTheme="minorHAnsi" w:eastAsia="Times New Roman" w:hAnsiTheme="minorHAnsi" w:cs="Arial"/>
          <w:bCs/>
          <w:color w:val="000000" w:themeColor="text1"/>
        </w:rPr>
        <w:t xml:space="preserve">; </w:t>
      </w:r>
      <w:proofErr w:type="spellStart"/>
      <w:r w:rsidR="00135119" w:rsidRPr="00036DFC">
        <w:rPr>
          <w:rFonts w:asciiTheme="minorHAnsi" w:eastAsia="Times New Roman" w:hAnsiTheme="minorHAnsi" w:cs="Arial"/>
          <w:bCs/>
          <w:color w:val="000000" w:themeColor="text1"/>
        </w:rPr>
        <w:t>Marolambo</w:t>
      </w:r>
      <w:proofErr w:type="spellEnd"/>
      <w:r w:rsidR="00285637" w:rsidRPr="00036DFC">
        <w:rPr>
          <w:rFonts w:asciiTheme="minorHAnsi" w:eastAsia="Times New Roman" w:hAnsiTheme="minorHAnsi" w:cs="Arial"/>
          <w:bCs/>
          <w:color w:val="000000" w:themeColor="text1"/>
        </w:rPr>
        <w:t xml:space="preserve">. </w:t>
      </w:r>
      <w:r w:rsidRPr="00036DFC">
        <w:rPr>
          <w:rFonts w:asciiTheme="minorHAnsi" w:eastAsia="Times New Roman" w:hAnsiTheme="minorHAnsi" w:cs="Arial"/>
          <w:bCs/>
          <w:color w:val="000000" w:themeColor="text1"/>
        </w:rPr>
        <w:t xml:space="preserve">This year the team was comprised of 13 members; </w:t>
      </w:r>
      <w:r w:rsidR="002A0864" w:rsidRPr="00036DFC">
        <w:rPr>
          <w:rFonts w:asciiTheme="minorHAnsi" w:eastAsia="Times New Roman" w:hAnsiTheme="minorHAnsi" w:cs="Arial"/>
          <w:bCs/>
          <w:color w:val="000000" w:themeColor="text1"/>
        </w:rPr>
        <w:t xml:space="preserve">7 </w:t>
      </w:r>
      <w:r w:rsidR="001765F1" w:rsidRPr="00036DFC">
        <w:rPr>
          <w:rFonts w:asciiTheme="minorHAnsi" w:eastAsia="Times New Roman" w:hAnsiTheme="minorHAnsi" w:cs="Arial"/>
          <w:bCs/>
          <w:color w:val="000000" w:themeColor="text1"/>
        </w:rPr>
        <w:t>English</w:t>
      </w:r>
      <w:r w:rsidR="002A0864" w:rsidRPr="00036DFC">
        <w:rPr>
          <w:rFonts w:asciiTheme="minorHAnsi" w:eastAsia="Times New Roman" w:hAnsiTheme="minorHAnsi" w:cs="Arial"/>
          <w:bCs/>
          <w:color w:val="000000" w:themeColor="text1"/>
        </w:rPr>
        <w:t xml:space="preserve"> students/doctors and 6 Malagasy medical students/doctors. </w:t>
      </w:r>
    </w:p>
    <w:p w14:paraId="52B4A329" w14:textId="77777777" w:rsidR="001765F1" w:rsidRPr="00036DFC" w:rsidRDefault="001765F1" w:rsidP="002A0864">
      <w:pPr>
        <w:rPr>
          <w:rFonts w:asciiTheme="minorHAnsi" w:eastAsia="Times New Roman" w:hAnsiTheme="minorHAnsi" w:cs="Arial"/>
          <w:bCs/>
          <w:color w:val="000000" w:themeColor="text1"/>
        </w:rPr>
      </w:pPr>
    </w:p>
    <w:p w14:paraId="3329FCAF" w14:textId="7C2EC5AA" w:rsidR="002A0864" w:rsidRPr="00636F70" w:rsidRDefault="002A0864" w:rsidP="002A0864">
      <w:pPr>
        <w:rPr>
          <w:rFonts w:asciiTheme="minorHAnsi" w:hAnsiTheme="minorHAnsi" w:cs="Arial"/>
          <w:color w:val="000000" w:themeColor="text1"/>
          <w:shd w:val="clear" w:color="auto" w:fill="FFFFFF"/>
        </w:rPr>
      </w:pPr>
      <w:r w:rsidRPr="00636F70">
        <w:rPr>
          <w:rFonts w:asciiTheme="minorHAnsi" w:hAnsiTheme="minorHAnsi" w:cs="Arial"/>
          <w:color w:val="000000" w:themeColor="text1"/>
          <w:shd w:val="clear" w:color="auto" w:fill="FFFFFF"/>
        </w:rPr>
        <w:t>The expedition built on a programm</w:t>
      </w:r>
      <w:r w:rsidR="001765F1" w:rsidRPr="00036DFC">
        <w:rPr>
          <w:rFonts w:asciiTheme="minorHAnsi" w:hAnsiTheme="minorHAnsi" w:cs="Arial"/>
          <w:color w:val="000000" w:themeColor="text1"/>
          <w:shd w:val="clear" w:color="auto" w:fill="FFFFFF"/>
        </w:rPr>
        <w:t xml:space="preserve">e established in 2015 by </w:t>
      </w:r>
      <w:proofErr w:type="spellStart"/>
      <w:r w:rsidR="001765F1" w:rsidRPr="00036DFC">
        <w:rPr>
          <w:rFonts w:asciiTheme="minorHAnsi" w:hAnsiTheme="minorHAnsi" w:cs="Arial"/>
          <w:color w:val="000000" w:themeColor="text1"/>
          <w:shd w:val="clear" w:color="auto" w:fill="FFFFFF"/>
        </w:rPr>
        <w:t>MadEx</w:t>
      </w:r>
      <w:proofErr w:type="spellEnd"/>
      <w:r w:rsidR="001765F1" w:rsidRPr="00036DFC">
        <w:rPr>
          <w:rFonts w:asciiTheme="minorHAnsi" w:hAnsiTheme="minorHAnsi" w:cs="Arial"/>
          <w:color w:val="000000" w:themeColor="text1"/>
          <w:shd w:val="clear" w:color="auto" w:fill="FFFFFF"/>
        </w:rPr>
        <w:t xml:space="preserve">. We visited 6 villages along the </w:t>
      </w:r>
      <w:proofErr w:type="spellStart"/>
      <w:r w:rsidR="001765F1" w:rsidRPr="00036DFC">
        <w:rPr>
          <w:rFonts w:asciiTheme="minorHAnsi" w:hAnsiTheme="minorHAnsi" w:cs="Arial"/>
          <w:color w:val="000000" w:themeColor="text1"/>
          <w:shd w:val="clear" w:color="auto" w:fill="FFFFFF"/>
        </w:rPr>
        <w:t>N</w:t>
      </w:r>
      <w:r w:rsidR="001D25C8" w:rsidRPr="00036DFC">
        <w:rPr>
          <w:rFonts w:asciiTheme="minorHAnsi" w:hAnsiTheme="minorHAnsi" w:cs="Arial"/>
          <w:color w:val="000000" w:themeColor="text1"/>
          <w:shd w:val="clear" w:color="auto" w:fill="FFFFFF"/>
        </w:rPr>
        <w:t>osivolo</w:t>
      </w:r>
      <w:proofErr w:type="spellEnd"/>
      <w:r w:rsidR="001D25C8" w:rsidRPr="00036DFC">
        <w:rPr>
          <w:rFonts w:asciiTheme="minorHAnsi" w:hAnsiTheme="minorHAnsi" w:cs="Arial"/>
          <w:color w:val="000000" w:themeColor="text1"/>
          <w:shd w:val="clear" w:color="auto" w:fill="FFFFFF"/>
        </w:rPr>
        <w:t xml:space="preserve"> river in </w:t>
      </w:r>
      <w:proofErr w:type="spellStart"/>
      <w:r w:rsidR="001D25C8" w:rsidRPr="00036DFC">
        <w:rPr>
          <w:rFonts w:asciiTheme="minorHAnsi" w:hAnsiTheme="minorHAnsi" w:cs="Arial"/>
          <w:color w:val="000000" w:themeColor="text1"/>
          <w:shd w:val="clear" w:color="auto" w:fill="FFFFFF"/>
        </w:rPr>
        <w:t>Marolambo</w:t>
      </w:r>
      <w:proofErr w:type="spellEnd"/>
      <w:r w:rsidR="001D25C8" w:rsidRPr="00036DFC">
        <w:rPr>
          <w:rFonts w:asciiTheme="minorHAnsi" w:hAnsiTheme="minorHAnsi" w:cs="Arial"/>
          <w:color w:val="000000" w:themeColor="text1"/>
          <w:shd w:val="clear" w:color="auto" w:fill="FFFFFF"/>
        </w:rPr>
        <w:t xml:space="preserve">, all of which were found to have extremely high </w:t>
      </w:r>
      <w:r w:rsidR="001765F1" w:rsidRPr="00036DFC">
        <w:rPr>
          <w:rFonts w:asciiTheme="minorHAnsi" w:hAnsiTheme="minorHAnsi" w:cs="Arial"/>
          <w:color w:val="000000" w:themeColor="text1"/>
          <w:shd w:val="clear" w:color="auto" w:fill="FFFFFF"/>
        </w:rPr>
        <w:t>prevalence</w:t>
      </w:r>
      <w:r w:rsidR="001D25C8" w:rsidRPr="00036DFC">
        <w:rPr>
          <w:rFonts w:asciiTheme="minorHAnsi" w:hAnsiTheme="minorHAnsi" w:cs="Arial"/>
          <w:color w:val="000000" w:themeColor="text1"/>
          <w:shd w:val="clear" w:color="auto" w:fill="FFFFFF"/>
        </w:rPr>
        <w:t xml:space="preserve"> of </w:t>
      </w:r>
      <w:r w:rsidR="001765F1" w:rsidRPr="00036DFC">
        <w:rPr>
          <w:rFonts w:asciiTheme="minorHAnsi" w:hAnsiTheme="minorHAnsi" w:cs="Arial"/>
          <w:color w:val="000000" w:themeColor="text1"/>
          <w:shd w:val="clear" w:color="auto" w:fill="FFFFFF"/>
        </w:rPr>
        <w:t>schistosomiasis</w:t>
      </w:r>
      <w:r w:rsidR="001D25C8" w:rsidRPr="00036DFC">
        <w:rPr>
          <w:rFonts w:asciiTheme="minorHAnsi" w:hAnsiTheme="minorHAnsi" w:cs="Arial"/>
          <w:color w:val="000000" w:themeColor="text1"/>
          <w:shd w:val="clear" w:color="auto" w:fill="FFFFFF"/>
        </w:rPr>
        <w:t xml:space="preserve"> in 2015. </w:t>
      </w:r>
      <w:r w:rsidRPr="00636F70">
        <w:rPr>
          <w:rFonts w:asciiTheme="minorHAnsi" w:hAnsiTheme="minorHAnsi" w:cs="Arial"/>
          <w:color w:val="000000" w:themeColor="text1"/>
          <w:shd w:val="clear" w:color="auto" w:fill="FFFFFF"/>
        </w:rPr>
        <w:t xml:space="preserve">Six villages were included in the full study; the same six which had been studied by </w:t>
      </w:r>
      <w:proofErr w:type="spellStart"/>
      <w:r w:rsidRPr="00636F70">
        <w:rPr>
          <w:rFonts w:asciiTheme="minorHAnsi" w:hAnsiTheme="minorHAnsi" w:cs="Arial"/>
          <w:color w:val="000000" w:themeColor="text1"/>
          <w:shd w:val="clear" w:color="auto" w:fill="FFFFFF"/>
        </w:rPr>
        <w:t>MadEx</w:t>
      </w:r>
      <w:proofErr w:type="spellEnd"/>
      <w:r w:rsidRPr="00636F70">
        <w:rPr>
          <w:rFonts w:asciiTheme="minorHAnsi" w:hAnsiTheme="minorHAnsi" w:cs="Arial"/>
          <w:color w:val="000000" w:themeColor="text1"/>
          <w:shd w:val="clear" w:color="auto" w:fill="FFFFFF"/>
        </w:rPr>
        <w:t xml:space="preserve"> since 2015. </w:t>
      </w:r>
      <w:r w:rsidR="001026AC" w:rsidRPr="00036DFC">
        <w:rPr>
          <w:rFonts w:asciiTheme="minorHAnsi" w:hAnsiTheme="minorHAnsi" w:cs="Arial"/>
          <w:color w:val="000000" w:themeColor="text1"/>
          <w:shd w:val="clear" w:color="auto" w:fill="FFFFFF"/>
        </w:rPr>
        <w:t>Within each village we carried out our research as well as performed mass drug administrations and ran education programmes</w:t>
      </w:r>
      <w:r w:rsidR="00A74AF2">
        <w:rPr>
          <w:rFonts w:asciiTheme="minorHAnsi" w:hAnsiTheme="minorHAnsi" w:cs="Arial"/>
          <w:color w:val="000000" w:themeColor="text1"/>
          <w:shd w:val="clear" w:color="auto" w:fill="FFFFFF"/>
        </w:rPr>
        <w:t xml:space="preserve"> for local children</w:t>
      </w:r>
      <w:r w:rsidR="001026AC" w:rsidRPr="00036DFC">
        <w:rPr>
          <w:rFonts w:asciiTheme="minorHAnsi" w:hAnsiTheme="minorHAnsi" w:cs="Arial"/>
          <w:color w:val="000000" w:themeColor="text1"/>
          <w:shd w:val="clear" w:color="auto" w:fill="FFFFFF"/>
        </w:rPr>
        <w:t xml:space="preserve">. </w:t>
      </w:r>
    </w:p>
    <w:p w14:paraId="6CCFA375" w14:textId="77777777" w:rsidR="002A0864" w:rsidRPr="00036DFC" w:rsidRDefault="002A0864" w:rsidP="002A0864">
      <w:pPr>
        <w:rPr>
          <w:rFonts w:asciiTheme="minorHAnsi" w:eastAsia="Times New Roman" w:hAnsiTheme="minorHAnsi" w:cs="Arial"/>
          <w:bCs/>
          <w:color w:val="000000" w:themeColor="text1"/>
        </w:rPr>
      </w:pPr>
    </w:p>
    <w:p w14:paraId="54F6CCB4" w14:textId="77777777" w:rsidR="00214F59" w:rsidRPr="00036DFC" w:rsidRDefault="00487501" w:rsidP="00487501">
      <w:pPr>
        <w:rPr>
          <w:rFonts w:asciiTheme="minorHAnsi" w:hAnsiTheme="minorHAnsi" w:cs="Arial"/>
          <w:color w:val="000000" w:themeColor="text1"/>
          <w:shd w:val="clear" w:color="auto" w:fill="FFFFFF"/>
        </w:rPr>
      </w:pPr>
      <w:r w:rsidRPr="00636F70">
        <w:rPr>
          <w:rFonts w:asciiTheme="minorHAnsi" w:hAnsiTheme="minorHAnsi" w:cs="Arial"/>
          <w:color w:val="000000" w:themeColor="text1"/>
          <w:shd w:val="clear" w:color="auto" w:fill="FFFFFF"/>
        </w:rPr>
        <w:t xml:space="preserve">This </w:t>
      </w:r>
      <w:r w:rsidR="00135119" w:rsidRPr="00036DFC">
        <w:rPr>
          <w:rFonts w:asciiTheme="minorHAnsi" w:hAnsiTheme="minorHAnsi" w:cs="Arial"/>
          <w:color w:val="000000" w:themeColor="text1"/>
          <w:shd w:val="clear" w:color="auto" w:fill="FFFFFF"/>
        </w:rPr>
        <w:t>year</w:t>
      </w:r>
      <w:r w:rsidRPr="00636F70">
        <w:rPr>
          <w:rFonts w:asciiTheme="minorHAnsi" w:hAnsiTheme="minorHAnsi" w:cs="Arial"/>
          <w:color w:val="000000" w:themeColor="text1"/>
          <w:shd w:val="clear" w:color="auto" w:fill="FFFFFF"/>
        </w:rPr>
        <w:t xml:space="preserve"> marked the start of </w:t>
      </w:r>
      <w:r w:rsidR="00135119" w:rsidRPr="00036DFC">
        <w:rPr>
          <w:rFonts w:asciiTheme="minorHAnsi" w:hAnsiTheme="minorHAnsi" w:cs="Arial"/>
          <w:color w:val="000000" w:themeColor="text1"/>
          <w:shd w:val="clear" w:color="auto" w:fill="FFFFFF"/>
        </w:rPr>
        <w:t xml:space="preserve">a five-year longitudinal study. </w:t>
      </w:r>
      <w:r w:rsidRPr="00636F70">
        <w:rPr>
          <w:rFonts w:asciiTheme="minorHAnsi" w:hAnsiTheme="minorHAnsi" w:cs="Arial"/>
          <w:color w:val="000000" w:themeColor="text1"/>
          <w:shd w:val="clear" w:color="auto" w:fill="FFFFFF"/>
        </w:rPr>
        <w:t xml:space="preserve"> </w:t>
      </w:r>
    </w:p>
    <w:p w14:paraId="4D051E3F" w14:textId="77777777" w:rsidR="0013706F" w:rsidRDefault="0013706F" w:rsidP="00487501">
      <w:pPr>
        <w:rPr>
          <w:rFonts w:asciiTheme="minorHAnsi" w:hAnsiTheme="minorHAnsi" w:cs="Arial"/>
          <w:color w:val="000000" w:themeColor="text1"/>
          <w:shd w:val="clear" w:color="auto" w:fill="FFFFFF"/>
        </w:rPr>
      </w:pPr>
    </w:p>
    <w:p w14:paraId="1B17EE7C" w14:textId="5DF0E0E6" w:rsidR="00214F59" w:rsidRPr="0013706F" w:rsidRDefault="0013706F" w:rsidP="00487501">
      <w:pPr>
        <w:rPr>
          <w:rFonts w:asciiTheme="minorHAnsi" w:hAnsiTheme="minorHAnsi" w:cs="Arial"/>
          <w:b/>
          <w:color w:val="000000" w:themeColor="text1"/>
          <w:shd w:val="clear" w:color="auto" w:fill="FFFFFF"/>
        </w:rPr>
      </w:pPr>
      <w:r w:rsidRPr="0013706F">
        <w:rPr>
          <w:rFonts w:asciiTheme="minorHAnsi" w:hAnsiTheme="minorHAnsi" w:cs="Arial"/>
          <w:b/>
          <w:color w:val="000000" w:themeColor="text1"/>
          <w:shd w:val="clear" w:color="auto" w:fill="FFFFFF"/>
        </w:rPr>
        <w:t>Aims for the 2019 expedition:</w:t>
      </w:r>
    </w:p>
    <w:p w14:paraId="0024BD67" w14:textId="77777777" w:rsidR="00135119" w:rsidRPr="00036DFC" w:rsidRDefault="00214F59" w:rsidP="00135119">
      <w:pPr>
        <w:numPr>
          <w:ilvl w:val="0"/>
          <w:numId w:val="1"/>
        </w:numPr>
        <w:textAlignment w:val="baseline"/>
        <w:rPr>
          <w:rFonts w:asciiTheme="minorHAnsi" w:hAnsiTheme="minorHAnsi" w:cs="Arial"/>
          <w:color w:val="000000" w:themeColor="text1"/>
        </w:rPr>
      </w:pPr>
      <w:r w:rsidRPr="00214F59">
        <w:rPr>
          <w:rFonts w:asciiTheme="minorHAnsi" w:hAnsiTheme="minorHAnsi" w:cs="Arial"/>
          <w:color w:val="000000" w:themeColor="text1"/>
        </w:rPr>
        <w:t xml:space="preserve">To commence a </w:t>
      </w:r>
      <w:proofErr w:type="gramStart"/>
      <w:r w:rsidRPr="00214F59">
        <w:rPr>
          <w:rFonts w:asciiTheme="minorHAnsi" w:hAnsiTheme="minorHAnsi" w:cs="Arial"/>
          <w:color w:val="000000" w:themeColor="text1"/>
        </w:rPr>
        <w:t>five year</w:t>
      </w:r>
      <w:proofErr w:type="gramEnd"/>
      <w:r w:rsidRPr="00214F59">
        <w:rPr>
          <w:rFonts w:asciiTheme="minorHAnsi" w:hAnsiTheme="minorHAnsi" w:cs="Arial"/>
          <w:color w:val="000000" w:themeColor="text1"/>
        </w:rPr>
        <w:t xml:space="preserve"> longitudinal study to assess the prevalence and morbidity of schistosomiasis in school-aged children </w:t>
      </w:r>
    </w:p>
    <w:p w14:paraId="1C82CE4B" w14:textId="77777777" w:rsidR="00135119" w:rsidRPr="00036DFC" w:rsidRDefault="00214F59" w:rsidP="00135119">
      <w:pPr>
        <w:numPr>
          <w:ilvl w:val="0"/>
          <w:numId w:val="1"/>
        </w:numPr>
        <w:textAlignment w:val="baseline"/>
        <w:rPr>
          <w:rFonts w:asciiTheme="minorHAnsi" w:hAnsiTheme="minorHAnsi" w:cs="Arial"/>
          <w:color w:val="000000" w:themeColor="text1"/>
        </w:rPr>
      </w:pPr>
      <w:r w:rsidRPr="00214F59">
        <w:rPr>
          <w:rFonts w:asciiTheme="minorHAnsi" w:hAnsiTheme="minorHAnsi" w:cs="Arial"/>
          <w:color w:val="000000" w:themeColor="text1"/>
        </w:rPr>
        <w:t>To treat the children in the district alongside the Ministry of Health with mass drug administrations of Praziquantel</w:t>
      </w:r>
    </w:p>
    <w:p w14:paraId="6130DDB9" w14:textId="77777777" w:rsidR="00135119" w:rsidRPr="00036DFC" w:rsidRDefault="00214F59" w:rsidP="00135119">
      <w:pPr>
        <w:numPr>
          <w:ilvl w:val="0"/>
          <w:numId w:val="1"/>
        </w:numPr>
        <w:textAlignment w:val="baseline"/>
        <w:rPr>
          <w:rFonts w:asciiTheme="minorHAnsi" w:hAnsiTheme="minorHAnsi" w:cs="Arial"/>
          <w:color w:val="000000" w:themeColor="text1"/>
        </w:rPr>
      </w:pPr>
      <w:r w:rsidRPr="00214F59">
        <w:rPr>
          <w:rFonts w:asciiTheme="minorHAnsi" w:hAnsiTheme="minorHAnsi" w:cs="Arial"/>
          <w:color w:val="000000" w:themeColor="text1"/>
        </w:rPr>
        <w:t>To deliver an education programme to children in the district and carry out pre and post education questionnaires</w:t>
      </w:r>
    </w:p>
    <w:p w14:paraId="2AB6FF90" w14:textId="77777777" w:rsidR="00135119" w:rsidRPr="00036DFC" w:rsidRDefault="00214F59" w:rsidP="00135119">
      <w:pPr>
        <w:numPr>
          <w:ilvl w:val="0"/>
          <w:numId w:val="1"/>
        </w:numPr>
        <w:textAlignment w:val="baseline"/>
        <w:rPr>
          <w:rFonts w:asciiTheme="minorHAnsi" w:hAnsiTheme="minorHAnsi" w:cs="Arial"/>
          <w:color w:val="000000" w:themeColor="text1"/>
        </w:rPr>
      </w:pPr>
      <w:r w:rsidRPr="00214F59">
        <w:rPr>
          <w:rFonts w:asciiTheme="minorHAnsi" w:hAnsiTheme="minorHAnsi" w:cs="Arial"/>
          <w:color w:val="000000" w:themeColor="text1"/>
        </w:rPr>
        <w:t xml:space="preserve">To research the distribution and patterns of </w:t>
      </w:r>
      <w:proofErr w:type="spellStart"/>
      <w:r w:rsidRPr="00214F59">
        <w:rPr>
          <w:rFonts w:asciiTheme="minorHAnsi" w:hAnsiTheme="minorHAnsi" w:cs="Arial"/>
          <w:color w:val="000000" w:themeColor="text1"/>
        </w:rPr>
        <w:t>biomphalaria</w:t>
      </w:r>
      <w:proofErr w:type="spellEnd"/>
      <w:r w:rsidRPr="00214F59">
        <w:rPr>
          <w:rFonts w:asciiTheme="minorHAnsi" w:hAnsiTheme="minorHAnsi" w:cs="Arial"/>
          <w:color w:val="000000" w:themeColor="text1"/>
        </w:rPr>
        <w:t xml:space="preserve"> snails in the villages along the </w:t>
      </w:r>
      <w:proofErr w:type="spellStart"/>
      <w:r w:rsidRPr="00214F59">
        <w:rPr>
          <w:rFonts w:asciiTheme="minorHAnsi" w:hAnsiTheme="minorHAnsi" w:cs="Arial"/>
          <w:color w:val="000000" w:themeColor="text1"/>
        </w:rPr>
        <w:t>Nosivolo</w:t>
      </w:r>
      <w:proofErr w:type="spellEnd"/>
      <w:r w:rsidRPr="00214F59">
        <w:rPr>
          <w:rFonts w:asciiTheme="minorHAnsi" w:hAnsiTheme="minorHAnsi" w:cs="Arial"/>
          <w:color w:val="000000" w:themeColor="text1"/>
        </w:rPr>
        <w:t xml:space="preserve"> river</w:t>
      </w:r>
    </w:p>
    <w:p w14:paraId="49770CBB" w14:textId="77777777" w:rsidR="00135119" w:rsidRPr="00036DFC" w:rsidRDefault="00214F59" w:rsidP="00135119">
      <w:pPr>
        <w:numPr>
          <w:ilvl w:val="0"/>
          <w:numId w:val="1"/>
        </w:numPr>
        <w:textAlignment w:val="baseline"/>
        <w:rPr>
          <w:rFonts w:asciiTheme="minorHAnsi" w:hAnsiTheme="minorHAnsi" w:cs="Arial"/>
          <w:color w:val="000000" w:themeColor="text1"/>
        </w:rPr>
      </w:pPr>
      <w:r w:rsidRPr="00214F59">
        <w:rPr>
          <w:rFonts w:asciiTheme="minorHAnsi" w:hAnsiTheme="minorHAnsi" w:cs="Arial"/>
          <w:color w:val="000000" w:themeColor="text1"/>
        </w:rPr>
        <w:t>To research the prevalence of schistosomiasis in pre-school aged children (2-4 year olds)</w:t>
      </w:r>
    </w:p>
    <w:p w14:paraId="77303E78" w14:textId="77777777" w:rsidR="00214F59" w:rsidRPr="00214F59" w:rsidRDefault="00214F59" w:rsidP="00135119">
      <w:pPr>
        <w:numPr>
          <w:ilvl w:val="0"/>
          <w:numId w:val="1"/>
        </w:numPr>
        <w:textAlignment w:val="baseline"/>
        <w:rPr>
          <w:rFonts w:asciiTheme="minorHAnsi" w:hAnsiTheme="minorHAnsi" w:cs="Arial"/>
          <w:color w:val="000000" w:themeColor="text1"/>
        </w:rPr>
      </w:pPr>
      <w:r w:rsidRPr="00214F59">
        <w:rPr>
          <w:rFonts w:asciiTheme="minorHAnsi" w:hAnsiTheme="minorHAnsi" w:cs="Arial"/>
          <w:color w:val="000000" w:themeColor="text1"/>
        </w:rPr>
        <w:t xml:space="preserve">To develop a novel ultrasound technique to compare the assessments of novices with an expert in assessing for liver fibrosis associated with S. </w:t>
      </w:r>
      <w:proofErr w:type="spellStart"/>
      <w:r w:rsidRPr="00214F59">
        <w:rPr>
          <w:rFonts w:asciiTheme="minorHAnsi" w:hAnsiTheme="minorHAnsi" w:cs="Arial"/>
          <w:color w:val="000000" w:themeColor="text1"/>
        </w:rPr>
        <w:t>Mansoni</w:t>
      </w:r>
      <w:proofErr w:type="spellEnd"/>
      <w:r w:rsidRPr="00214F59">
        <w:rPr>
          <w:rFonts w:asciiTheme="minorHAnsi" w:hAnsiTheme="minorHAnsi" w:cs="Arial"/>
          <w:color w:val="000000" w:themeColor="text1"/>
        </w:rPr>
        <w:t>.</w:t>
      </w:r>
    </w:p>
    <w:p w14:paraId="26240935" w14:textId="77777777" w:rsidR="0013706F" w:rsidRPr="0013706F" w:rsidRDefault="0013706F" w:rsidP="00285637">
      <w:pPr>
        <w:rPr>
          <w:rFonts w:asciiTheme="minorHAnsi" w:hAnsiTheme="minorHAnsi" w:cs="Arial"/>
          <w:b/>
          <w:color w:val="000000" w:themeColor="text1"/>
          <w:shd w:val="clear" w:color="auto" w:fill="FFFFFF"/>
        </w:rPr>
      </w:pPr>
    </w:p>
    <w:p w14:paraId="3C7C7C17" w14:textId="3A2B31D8" w:rsidR="00285637" w:rsidRPr="0013706F" w:rsidRDefault="0013706F" w:rsidP="00285637">
      <w:pPr>
        <w:rPr>
          <w:rFonts w:asciiTheme="minorHAnsi" w:eastAsia="Times New Roman" w:hAnsiTheme="minorHAnsi"/>
          <w:b/>
          <w:color w:val="000000" w:themeColor="text1"/>
        </w:rPr>
      </w:pPr>
      <w:r w:rsidRPr="0013706F">
        <w:rPr>
          <w:rFonts w:asciiTheme="minorHAnsi" w:hAnsiTheme="minorHAnsi" w:cs="Arial"/>
          <w:b/>
          <w:color w:val="000000" w:themeColor="text1"/>
          <w:shd w:val="clear" w:color="auto" w:fill="FFFFFF"/>
        </w:rPr>
        <w:t>Results</w:t>
      </w:r>
    </w:p>
    <w:p w14:paraId="0EB146AA" w14:textId="6C35D533" w:rsidR="00487501" w:rsidRPr="001B3394" w:rsidRDefault="00487501" w:rsidP="00464D4A">
      <w:pPr>
        <w:pStyle w:val="ListParagraph"/>
        <w:numPr>
          <w:ilvl w:val="0"/>
          <w:numId w:val="7"/>
        </w:numPr>
        <w:rPr>
          <w:rFonts w:asciiTheme="minorHAnsi" w:eastAsia="Times New Roman" w:hAnsiTheme="minorHAnsi" w:cs="Arial"/>
          <w:i/>
          <w:color w:val="000000" w:themeColor="text1"/>
        </w:rPr>
      </w:pPr>
      <w:r w:rsidRPr="001B3394">
        <w:rPr>
          <w:rFonts w:asciiTheme="minorHAnsi" w:eastAsia="Times New Roman" w:hAnsiTheme="minorHAnsi" w:cs="Arial"/>
          <w:i/>
          <w:color w:val="000000" w:themeColor="text1"/>
        </w:rPr>
        <w:t xml:space="preserve">Disease </w:t>
      </w:r>
      <w:r w:rsidR="00893C72" w:rsidRPr="001B3394">
        <w:rPr>
          <w:rFonts w:asciiTheme="minorHAnsi" w:eastAsia="Times New Roman" w:hAnsiTheme="minorHAnsi" w:cs="Arial"/>
          <w:i/>
          <w:color w:val="000000" w:themeColor="text1"/>
        </w:rPr>
        <w:t>Prevalence</w:t>
      </w:r>
      <w:r w:rsidRPr="001B3394">
        <w:rPr>
          <w:rFonts w:asciiTheme="minorHAnsi" w:eastAsia="Times New Roman" w:hAnsiTheme="minorHAnsi" w:cs="Arial"/>
          <w:i/>
          <w:color w:val="000000" w:themeColor="text1"/>
        </w:rPr>
        <w:t>:</w:t>
      </w:r>
    </w:p>
    <w:p w14:paraId="41F0A619" w14:textId="2FB3237B" w:rsidR="00487501" w:rsidRPr="00036DFC" w:rsidRDefault="00487501" w:rsidP="00487501">
      <w:pPr>
        <w:rPr>
          <w:rFonts w:asciiTheme="minorHAnsi" w:eastAsia="Times New Roman" w:hAnsiTheme="minorHAnsi" w:cs="Arial"/>
          <w:color w:val="000000" w:themeColor="text1"/>
        </w:rPr>
      </w:pPr>
      <w:r w:rsidRPr="00636F70">
        <w:rPr>
          <w:rFonts w:asciiTheme="minorHAnsi" w:eastAsia="Times New Roman" w:hAnsiTheme="minorHAnsi" w:cs="Arial"/>
          <w:color w:val="000000" w:themeColor="text1"/>
        </w:rPr>
        <w:t xml:space="preserve">Urine samples of 365 children were tested using CCA analysis. We found 86% of the urine tests to be positive for schistosomiasis. We also used Kato Katz technique to analyse the stool samples for infection intensity. 204 out of 345 children (59%) were Kato Katz positive. The mean eggs-per-gram (EPG) for all of the children tested, indicating mean infection intensity was 127.23 </w:t>
      </w:r>
      <w:proofErr w:type="spellStart"/>
      <w:r w:rsidRPr="00636F70">
        <w:rPr>
          <w:rFonts w:asciiTheme="minorHAnsi" w:eastAsia="Times New Roman" w:hAnsiTheme="minorHAnsi" w:cs="Arial"/>
          <w:color w:val="000000" w:themeColor="text1"/>
        </w:rPr>
        <w:t>epg</w:t>
      </w:r>
      <w:proofErr w:type="spellEnd"/>
      <w:r w:rsidRPr="00636F70">
        <w:rPr>
          <w:rFonts w:asciiTheme="minorHAnsi" w:eastAsia="Times New Roman" w:hAnsiTheme="minorHAnsi" w:cs="Arial"/>
          <w:color w:val="000000" w:themeColor="text1"/>
        </w:rPr>
        <w:t xml:space="preserve"> (moderate infection intensity). Of the children who tested positively on Kato Katz, 115 had light infection intensity, 55 had moderate infection intensity and 34 had heavy infection intensity (</w:t>
      </w:r>
      <w:r w:rsidRPr="00636F70">
        <w:rPr>
          <w:rFonts w:asciiTheme="minorHAnsi" w:eastAsia="Times New Roman" w:hAnsiTheme="minorHAnsi" w:cs="Arial"/>
          <w:i/>
          <w:iCs/>
          <w:color w:val="000000" w:themeColor="text1"/>
        </w:rPr>
        <w:t xml:space="preserve">Table </w:t>
      </w:r>
      <w:r w:rsidR="00A74AF2">
        <w:rPr>
          <w:rFonts w:asciiTheme="minorHAnsi" w:eastAsia="Times New Roman" w:hAnsiTheme="minorHAnsi" w:cs="Arial"/>
          <w:i/>
          <w:iCs/>
          <w:color w:val="000000" w:themeColor="text1"/>
        </w:rPr>
        <w:t>1</w:t>
      </w:r>
      <w:r w:rsidRPr="00636F70">
        <w:rPr>
          <w:rFonts w:asciiTheme="minorHAnsi" w:eastAsia="Times New Roman" w:hAnsiTheme="minorHAnsi" w:cs="Arial"/>
          <w:color w:val="000000" w:themeColor="text1"/>
        </w:rPr>
        <w:t>).</w:t>
      </w:r>
    </w:p>
    <w:p w14:paraId="72153056" w14:textId="77777777" w:rsidR="007907A6" w:rsidRPr="00036DFC" w:rsidRDefault="007907A6" w:rsidP="00487501">
      <w:pPr>
        <w:rPr>
          <w:rFonts w:asciiTheme="minorHAnsi" w:eastAsia="Times New Roman" w:hAnsiTheme="minorHAnsi" w:cs="Arial"/>
          <w:color w:val="000000" w:themeColor="text1"/>
        </w:rPr>
      </w:pPr>
    </w:p>
    <w:p w14:paraId="31EC3DCB" w14:textId="77777777" w:rsidR="007907A6" w:rsidRPr="00036DFC" w:rsidRDefault="007907A6" w:rsidP="00487501">
      <w:pPr>
        <w:rPr>
          <w:rFonts w:asciiTheme="minorHAnsi" w:eastAsia="Times New Roman" w:hAnsiTheme="minorHAnsi" w:cs="Arial"/>
          <w:color w:val="000000" w:themeColor="text1"/>
        </w:rPr>
      </w:pPr>
    </w:p>
    <w:p w14:paraId="4F0B539C" w14:textId="77777777" w:rsidR="007907A6" w:rsidRPr="00036DFC" w:rsidRDefault="007907A6" w:rsidP="00487501">
      <w:pPr>
        <w:rPr>
          <w:rFonts w:asciiTheme="minorHAnsi" w:eastAsia="Times New Roman" w:hAnsiTheme="minorHAnsi" w:cs="Arial"/>
          <w:color w:val="000000" w:themeColor="text1"/>
        </w:rPr>
      </w:pPr>
    </w:p>
    <w:p w14:paraId="0BD01270" w14:textId="77777777" w:rsidR="007907A6" w:rsidRPr="00036DFC" w:rsidRDefault="007907A6" w:rsidP="00487501">
      <w:pPr>
        <w:rPr>
          <w:rFonts w:asciiTheme="minorHAnsi" w:eastAsia="Times New Roman" w:hAnsiTheme="minorHAnsi" w:cs="Arial"/>
          <w:color w:val="000000" w:themeColor="text1"/>
        </w:rPr>
      </w:pPr>
    </w:p>
    <w:p w14:paraId="3510D40A" w14:textId="77777777" w:rsidR="007907A6" w:rsidRPr="00036DFC" w:rsidRDefault="007907A6" w:rsidP="007907A6">
      <w:pPr>
        <w:rPr>
          <w:rFonts w:asciiTheme="minorHAnsi" w:eastAsia="Times New Roman" w:hAnsiTheme="minorHAnsi"/>
          <w:color w:val="000000" w:themeColor="text1"/>
        </w:rPr>
      </w:pPr>
    </w:p>
    <w:p w14:paraId="28C9508D" w14:textId="77777777" w:rsidR="00B86205" w:rsidRPr="00036DFC" w:rsidRDefault="00B86205" w:rsidP="00B86205">
      <w:pPr>
        <w:rPr>
          <w:rFonts w:asciiTheme="minorHAnsi" w:eastAsia="Times New Roman" w:hAnsiTheme="minorHAnsi"/>
          <w:color w:val="000000" w:themeColor="text1"/>
        </w:rPr>
      </w:pPr>
    </w:p>
    <w:tbl>
      <w:tblPr>
        <w:tblW w:w="0" w:type="auto"/>
        <w:tblCellMar>
          <w:top w:w="15" w:type="dxa"/>
          <w:left w:w="15" w:type="dxa"/>
          <w:bottom w:w="15" w:type="dxa"/>
          <w:right w:w="15" w:type="dxa"/>
        </w:tblCellMar>
        <w:tblLook w:val="04A0" w:firstRow="1" w:lastRow="0" w:firstColumn="1" w:lastColumn="0" w:noHBand="0" w:noVBand="1"/>
      </w:tblPr>
      <w:tblGrid>
        <w:gridCol w:w="704"/>
        <w:gridCol w:w="1176"/>
        <w:gridCol w:w="694"/>
        <w:gridCol w:w="875"/>
        <w:gridCol w:w="694"/>
        <w:gridCol w:w="875"/>
        <w:gridCol w:w="694"/>
        <w:gridCol w:w="875"/>
        <w:gridCol w:w="449"/>
        <w:gridCol w:w="449"/>
        <w:gridCol w:w="457"/>
        <w:gridCol w:w="534"/>
        <w:gridCol w:w="534"/>
      </w:tblGrid>
      <w:tr w:rsidR="00D66760" w:rsidRPr="00036DFC" w14:paraId="53DF1A8C" w14:textId="77777777" w:rsidTr="00B86205">
        <w:trPr>
          <w:trHeight w:val="500"/>
        </w:trPr>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23EAEB"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Kato Katz </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F80DF7" w14:textId="77777777" w:rsidR="00B86205" w:rsidRPr="00036DFC" w:rsidRDefault="00B86205">
            <w:pPr>
              <w:rPr>
                <w:rFonts w:asciiTheme="minorHAnsi" w:eastAsia="Times New Roman" w:hAnsiTheme="minorHAnsi"/>
                <w:color w:val="000000" w:themeColor="text1"/>
              </w:rPr>
            </w:pP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3C9958"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Total</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D38BED"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Female</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ABDD76"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Male</w:t>
            </w:r>
          </w:p>
        </w:tc>
        <w:tc>
          <w:tcPr>
            <w:tcW w:w="0" w:type="auto"/>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5BD3F4"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Age (years)</w:t>
            </w:r>
          </w:p>
        </w:tc>
      </w:tr>
      <w:tr w:rsidR="00D66760" w:rsidRPr="00036DFC" w14:paraId="5CBF7BA8" w14:textId="77777777" w:rsidTr="00B86205">
        <w:trPr>
          <w:trHeight w:val="8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0A3DB5" w14:textId="77777777" w:rsidR="00B86205" w:rsidRPr="00036DFC" w:rsidRDefault="00B86205">
            <w:pPr>
              <w:rPr>
                <w:rFonts w:asciiTheme="minorHAnsi" w:hAnsiTheme="minorHAnsi"/>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EE2237" w14:textId="77777777" w:rsidR="00B86205" w:rsidRPr="00036DFC" w:rsidRDefault="00B86205">
            <w:pPr>
              <w:rPr>
                <w:rFonts w:asciiTheme="minorHAnsi" w:eastAsia="Times New Roman" w:hAnsiTheme="minorHAnsi"/>
                <w:color w:val="000000" w:themeColor="text1"/>
              </w:rPr>
            </w:pPr>
          </w:p>
        </w:tc>
        <w:tc>
          <w:tcPr>
            <w:tcW w:w="0" w:type="auto"/>
            <w:tcBorders>
              <w:top w:val="single" w:sz="4" w:space="0" w:color="000000"/>
              <w:left w:val="single" w:sz="4" w:space="0" w:color="000000"/>
              <w:bottom w:val="single" w:sz="4" w:space="0" w:color="000000"/>
            </w:tcBorders>
            <w:tcMar>
              <w:top w:w="100" w:type="dxa"/>
              <w:left w:w="100" w:type="dxa"/>
              <w:bottom w:w="100" w:type="dxa"/>
              <w:right w:w="100" w:type="dxa"/>
            </w:tcMar>
            <w:hideMark/>
          </w:tcPr>
          <w:p w14:paraId="7AA39389"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Total</w:t>
            </w:r>
          </w:p>
        </w:tc>
        <w:tc>
          <w:tcPr>
            <w:tcW w:w="0" w:type="auto"/>
            <w:tcBorders>
              <w:top w:val="single" w:sz="4" w:space="0" w:color="000000"/>
              <w:bottom w:val="single" w:sz="4" w:space="0" w:color="000000"/>
              <w:right w:val="single" w:sz="4" w:space="0" w:color="000000"/>
            </w:tcBorders>
            <w:tcMar>
              <w:top w:w="100" w:type="dxa"/>
              <w:left w:w="100" w:type="dxa"/>
              <w:bottom w:w="100" w:type="dxa"/>
              <w:right w:w="100" w:type="dxa"/>
            </w:tcMar>
            <w:hideMark/>
          </w:tcPr>
          <w:p w14:paraId="705FDCD6"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 xml:space="preserve">% of all </w:t>
            </w:r>
            <w:proofErr w:type="spellStart"/>
            <w:r w:rsidRPr="00036DFC">
              <w:rPr>
                <w:rFonts w:asciiTheme="minorHAnsi" w:hAnsiTheme="minorHAnsi" w:cs="Arial"/>
                <w:color w:val="000000" w:themeColor="text1"/>
              </w:rPr>
              <w:t>partic</w:t>
            </w:r>
            <w:proofErr w:type="spellEnd"/>
            <w:r w:rsidRPr="00036DFC">
              <w:rPr>
                <w:rFonts w:asciiTheme="minorHAnsi" w:hAnsiTheme="minorHAnsi" w:cs="Arial"/>
                <w:color w:val="000000" w:themeColor="text1"/>
              </w:rPr>
              <w:t>.</w:t>
            </w:r>
          </w:p>
        </w:tc>
        <w:tc>
          <w:tcPr>
            <w:tcW w:w="0" w:type="auto"/>
            <w:tcBorders>
              <w:top w:val="single" w:sz="4" w:space="0" w:color="000000"/>
              <w:left w:val="single" w:sz="4" w:space="0" w:color="000000"/>
              <w:bottom w:val="single" w:sz="4" w:space="0" w:color="000000"/>
            </w:tcBorders>
            <w:tcMar>
              <w:top w:w="100" w:type="dxa"/>
              <w:left w:w="100" w:type="dxa"/>
              <w:bottom w:w="100" w:type="dxa"/>
              <w:right w:w="100" w:type="dxa"/>
            </w:tcMar>
            <w:hideMark/>
          </w:tcPr>
          <w:p w14:paraId="28A7F781"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Total</w:t>
            </w:r>
          </w:p>
        </w:tc>
        <w:tc>
          <w:tcPr>
            <w:tcW w:w="0" w:type="auto"/>
            <w:tcBorders>
              <w:top w:val="single" w:sz="4" w:space="0" w:color="000000"/>
              <w:bottom w:val="single" w:sz="4" w:space="0" w:color="000000"/>
              <w:right w:val="single" w:sz="4" w:space="0" w:color="000000"/>
            </w:tcBorders>
            <w:tcMar>
              <w:top w:w="100" w:type="dxa"/>
              <w:left w:w="100" w:type="dxa"/>
              <w:bottom w:w="100" w:type="dxa"/>
              <w:right w:w="100" w:type="dxa"/>
            </w:tcMar>
            <w:hideMark/>
          </w:tcPr>
          <w:p w14:paraId="4ECEC9C8"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 xml:space="preserve">% of all </w:t>
            </w:r>
            <w:proofErr w:type="spellStart"/>
            <w:r w:rsidRPr="00036DFC">
              <w:rPr>
                <w:rFonts w:asciiTheme="minorHAnsi" w:hAnsiTheme="minorHAnsi" w:cs="Arial"/>
                <w:color w:val="000000" w:themeColor="text1"/>
              </w:rPr>
              <w:t>partic</w:t>
            </w:r>
            <w:proofErr w:type="spellEnd"/>
            <w:r w:rsidRPr="00036DFC">
              <w:rPr>
                <w:rFonts w:asciiTheme="minorHAnsi" w:hAnsiTheme="minorHAnsi" w:cs="Arial"/>
                <w:color w:val="000000" w:themeColor="text1"/>
              </w:rPr>
              <w:t>.</w:t>
            </w:r>
          </w:p>
        </w:tc>
        <w:tc>
          <w:tcPr>
            <w:tcW w:w="0" w:type="auto"/>
            <w:tcBorders>
              <w:top w:val="single" w:sz="4" w:space="0" w:color="000000"/>
              <w:left w:val="single" w:sz="4" w:space="0" w:color="000000"/>
              <w:bottom w:val="single" w:sz="4" w:space="0" w:color="000000"/>
            </w:tcBorders>
            <w:tcMar>
              <w:top w:w="100" w:type="dxa"/>
              <w:left w:w="100" w:type="dxa"/>
              <w:bottom w:w="100" w:type="dxa"/>
              <w:right w:w="100" w:type="dxa"/>
            </w:tcMar>
            <w:hideMark/>
          </w:tcPr>
          <w:p w14:paraId="6E1FE727"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Total</w:t>
            </w:r>
          </w:p>
        </w:tc>
        <w:tc>
          <w:tcPr>
            <w:tcW w:w="0" w:type="auto"/>
            <w:tcBorders>
              <w:top w:val="single" w:sz="4" w:space="0" w:color="000000"/>
              <w:bottom w:val="single" w:sz="4" w:space="0" w:color="000000"/>
              <w:right w:val="single" w:sz="4" w:space="0" w:color="000000"/>
            </w:tcBorders>
            <w:tcMar>
              <w:top w:w="100" w:type="dxa"/>
              <w:left w:w="100" w:type="dxa"/>
              <w:bottom w:w="100" w:type="dxa"/>
              <w:right w:w="100" w:type="dxa"/>
            </w:tcMar>
            <w:hideMark/>
          </w:tcPr>
          <w:p w14:paraId="58F3B9C7"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 xml:space="preserve">% of all </w:t>
            </w:r>
            <w:proofErr w:type="spellStart"/>
            <w:r w:rsidRPr="00036DFC">
              <w:rPr>
                <w:rFonts w:asciiTheme="minorHAnsi" w:hAnsiTheme="minorHAnsi" w:cs="Arial"/>
                <w:color w:val="000000" w:themeColor="text1"/>
              </w:rPr>
              <w:t>partic</w:t>
            </w:r>
            <w:proofErr w:type="spellEnd"/>
            <w:r w:rsidRPr="00036DFC">
              <w:rPr>
                <w:rFonts w:asciiTheme="minorHAnsi" w:hAnsiTheme="minorHAnsi" w:cs="Arial"/>
                <w:color w:val="000000" w:themeColor="text1"/>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2AF5D1"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5-6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250355" w14:textId="77777777" w:rsidR="00B86205" w:rsidRPr="00036DFC" w:rsidRDefault="00B86205">
            <w:pPr>
              <w:pStyle w:val="NormalWeb"/>
              <w:spacing w:before="0" w:beforeAutospacing="0" w:after="0" w:afterAutospacing="0"/>
              <w:rPr>
                <w:rFonts w:asciiTheme="minorHAnsi" w:hAnsiTheme="minorHAnsi"/>
                <w:color w:val="000000" w:themeColor="text1"/>
              </w:rPr>
            </w:pPr>
            <w:r w:rsidRPr="00036DFC">
              <w:rPr>
                <w:rFonts w:asciiTheme="minorHAnsi" w:hAnsiTheme="minorHAnsi" w:cs="Arial"/>
                <w:color w:val="000000" w:themeColor="text1"/>
              </w:rPr>
              <w:t>7-8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FD9464" w14:textId="77777777" w:rsidR="00B86205" w:rsidRPr="00036DFC" w:rsidRDefault="00B86205">
            <w:pPr>
              <w:pStyle w:val="NormalWeb"/>
              <w:spacing w:before="0" w:beforeAutospacing="0" w:after="0" w:afterAutospacing="0"/>
              <w:rPr>
                <w:rFonts w:asciiTheme="minorHAnsi" w:hAnsiTheme="minorHAnsi"/>
                <w:color w:val="000000" w:themeColor="text1"/>
              </w:rPr>
            </w:pPr>
            <w:r w:rsidRPr="00036DFC">
              <w:rPr>
                <w:rFonts w:asciiTheme="minorHAnsi" w:hAnsiTheme="minorHAnsi" w:cs="Arial"/>
                <w:color w:val="000000" w:themeColor="text1"/>
              </w:rPr>
              <w:t>9-10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932A93B" w14:textId="77777777" w:rsidR="00B86205" w:rsidRPr="00036DFC" w:rsidRDefault="00B86205">
            <w:pPr>
              <w:pStyle w:val="NormalWeb"/>
              <w:spacing w:before="0" w:beforeAutospacing="0" w:after="0" w:afterAutospacing="0"/>
              <w:rPr>
                <w:rFonts w:asciiTheme="minorHAnsi" w:hAnsiTheme="minorHAnsi"/>
                <w:color w:val="000000" w:themeColor="text1"/>
              </w:rPr>
            </w:pPr>
            <w:r w:rsidRPr="00036DFC">
              <w:rPr>
                <w:rFonts w:asciiTheme="minorHAnsi" w:hAnsiTheme="minorHAnsi" w:cs="Arial"/>
                <w:color w:val="000000" w:themeColor="text1"/>
              </w:rPr>
              <w:t>11-12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92FB4C" w14:textId="77777777" w:rsidR="00B86205" w:rsidRPr="00036DFC" w:rsidRDefault="00B86205">
            <w:pPr>
              <w:pStyle w:val="NormalWeb"/>
              <w:spacing w:before="0" w:beforeAutospacing="0" w:after="0" w:afterAutospacing="0"/>
              <w:rPr>
                <w:rFonts w:asciiTheme="minorHAnsi" w:hAnsiTheme="minorHAnsi"/>
                <w:color w:val="000000" w:themeColor="text1"/>
              </w:rPr>
            </w:pPr>
            <w:r w:rsidRPr="00036DFC">
              <w:rPr>
                <w:rFonts w:asciiTheme="minorHAnsi" w:hAnsiTheme="minorHAnsi" w:cs="Arial"/>
                <w:color w:val="000000" w:themeColor="text1"/>
              </w:rPr>
              <w:t>13-14</w:t>
            </w:r>
          </w:p>
        </w:tc>
      </w:tr>
      <w:tr w:rsidR="00D66760" w:rsidRPr="00036DFC" w14:paraId="1F9E2B46" w14:textId="77777777" w:rsidTr="00B86205">
        <w:trPr>
          <w:trHeight w:val="5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F7CF59" w14:textId="77777777" w:rsidR="00B86205" w:rsidRPr="00036DFC" w:rsidRDefault="00B86205">
            <w:pPr>
              <w:rPr>
                <w:rFonts w:asciiTheme="minorHAnsi" w:hAnsiTheme="minorHAnsi"/>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A51B7"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Negative</w:t>
            </w:r>
          </w:p>
        </w:tc>
        <w:tc>
          <w:tcPr>
            <w:tcW w:w="0" w:type="auto"/>
            <w:tcBorders>
              <w:top w:val="single" w:sz="4" w:space="0" w:color="000000"/>
              <w:left w:val="single" w:sz="8" w:space="0" w:color="000000"/>
              <w:right w:val="single" w:sz="4" w:space="0" w:color="000000"/>
            </w:tcBorders>
            <w:tcMar>
              <w:top w:w="100" w:type="dxa"/>
              <w:left w:w="100" w:type="dxa"/>
              <w:bottom w:w="100" w:type="dxa"/>
              <w:right w:w="100" w:type="dxa"/>
            </w:tcMar>
            <w:hideMark/>
          </w:tcPr>
          <w:p w14:paraId="737D9EC9"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141</w:t>
            </w:r>
          </w:p>
        </w:tc>
        <w:tc>
          <w:tcPr>
            <w:tcW w:w="0" w:type="auto"/>
            <w:tcBorders>
              <w:top w:val="single" w:sz="4" w:space="0" w:color="000000"/>
              <w:left w:val="single" w:sz="4" w:space="0" w:color="000000"/>
              <w:right w:val="single" w:sz="4" w:space="0" w:color="000000"/>
            </w:tcBorders>
            <w:tcMar>
              <w:top w:w="100" w:type="dxa"/>
              <w:left w:w="100" w:type="dxa"/>
              <w:bottom w:w="100" w:type="dxa"/>
              <w:right w:w="100" w:type="dxa"/>
            </w:tcMar>
            <w:hideMark/>
          </w:tcPr>
          <w:p w14:paraId="354185E6"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41%</w:t>
            </w:r>
          </w:p>
        </w:tc>
        <w:tc>
          <w:tcPr>
            <w:tcW w:w="0" w:type="auto"/>
            <w:tcBorders>
              <w:top w:val="single" w:sz="4" w:space="0" w:color="000000"/>
              <w:left w:val="single" w:sz="4" w:space="0" w:color="000000"/>
            </w:tcBorders>
            <w:tcMar>
              <w:top w:w="100" w:type="dxa"/>
              <w:left w:w="100" w:type="dxa"/>
              <w:bottom w:w="100" w:type="dxa"/>
              <w:right w:w="100" w:type="dxa"/>
            </w:tcMar>
            <w:hideMark/>
          </w:tcPr>
          <w:p w14:paraId="2DBA8C37"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74</w:t>
            </w:r>
          </w:p>
        </w:tc>
        <w:tc>
          <w:tcPr>
            <w:tcW w:w="0" w:type="auto"/>
            <w:tcBorders>
              <w:top w:val="single" w:sz="4" w:space="0" w:color="000000"/>
              <w:right w:val="single" w:sz="4" w:space="0" w:color="000000"/>
            </w:tcBorders>
            <w:tcMar>
              <w:top w:w="100" w:type="dxa"/>
              <w:left w:w="100" w:type="dxa"/>
              <w:bottom w:w="100" w:type="dxa"/>
              <w:right w:w="100" w:type="dxa"/>
            </w:tcMar>
            <w:hideMark/>
          </w:tcPr>
          <w:p w14:paraId="68A1F4A4"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22%</w:t>
            </w:r>
          </w:p>
        </w:tc>
        <w:tc>
          <w:tcPr>
            <w:tcW w:w="0" w:type="auto"/>
            <w:tcBorders>
              <w:top w:val="single" w:sz="4" w:space="0" w:color="000000"/>
              <w:left w:val="single" w:sz="4" w:space="0" w:color="000000"/>
            </w:tcBorders>
            <w:tcMar>
              <w:top w:w="100" w:type="dxa"/>
              <w:left w:w="100" w:type="dxa"/>
              <w:bottom w:w="100" w:type="dxa"/>
              <w:right w:w="100" w:type="dxa"/>
            </w:tcMar>
            <w:hideMark/>
          </w:tcPr>
          <w:p w14:paraId="28332F8A"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67</w:t>
            </w:r>
          </w:p>
        </w:tc>
        <w:tc>
          <w:tcPr>
            <w:tcW w:w="0" w:type="auto"/>
            <w:tcBorders>
              <w:top w:val="single" w:sz="4" w:space="0" w:color="000000"/>
              <w:right w:val="single" w:sz="4" w:space="0" w:color="000000"/>
            </w:tcBorders>
            <w:tcMar>
              <w:top w:w="100" w:type="dxa"/>
              <w:left w:w="100" w:type="dxa"/>
              <w:bottom w:w="100" w:type="dxa"/>
              <w:right w:w="100" w:type="dxa"/>
            </w:tcMar>
            <w:hideMark/>
          </w:tcPr>
          <w:p w14:paraId="4EB3938E"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3080EE"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30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CF1C35"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38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79C664"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23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BCB974"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29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2369CA"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21</w:t>
            </w:r>
          </w:p>
        </w:tc>
      </w:tr>
      <w:tr w:rsidR="00D66760" w:rsidRPr="00036DFC" w14:paraId="601E8188" w14:textId="77777777" w:rsidTr="00B86205">
        <w:trPr>
          <w:trHeight w:val="5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EEDB73" w14:textId="77777777" w:rsidR="00B86205" w:rsidRPr="00036DFC" w:rsidRDefault="00B86205">
            <w:pPr>
              <w:rPr>
                <w:rFonts w:asciiTheme="minorHAnsi" w:hAnsiTheme="minorHAnsi"/>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5750A"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Light</w:t>
            </w:r>
          </w:p>
        </w:tc>
        <w:tc>
          <w:tcPr>
            <w:tcW w:w="0" w:type="auto"/>
            <w:tcBorders>
              <w:left w:val="single" w:sz="8" w:space="0" w:color="000000"/>
              <w:right w:val="single" w:sz="4" w:space="0" w:color="000000"/>
            </w:tcBorders>
            <w:tcMar>
              <w:top w:w="100" w:type="dxa"/>
              <w:left w:w="100" w:type="dxa"/>
              <w:bottom w:w="100" w:type="dxa"/>
              <w:right w:w="100" w:type="dxa"/>
            </w:tcMar>
            <w:hideMark/>
          </w:tcPr>
          <w:p w14:paraId="3647C531"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115</w:t>
            </w:r>
          </w:p>
        </w:tc>
        <w:tc>
          <w:tcPr>
            <w:tcW w:w="0" w:type="auto"/>
            <w:tcBorders>
              <w:left w:val="single" w:sz="4" w:space="0" w:color="000000"/>
              <w:right w:val="single" w:sz="4" w:space="0" w:color="000000"/>
            </w:tcBorders>
            <w:tcMar>
              <w:top w:w="100" w:type="dxa"/>
              <w:left w:w="100" w:type="dxa"/>
              <w:bottom w:w="100" w:type="dxa"/>
              <w:right w:w="100" w:type="dxa"/>
            </w:tcMar>
            <w:hideMark/>
          </w:tcPr>
          <w:p w14:paraId="7A64CA5B"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33%</w:t>
            </w:r>
          </w:p>
        </w:tc>
        <w:tc>
          <w:tcPr>
            <w:tcW w:w="0" w:type="auto"/>
            <w:tcBorders>
              <w:left w:val="single" w:sz="4" w:space="0" w:color="000000"/>
            </w:tcBorders>
            <w:tcMar>
              <w:top w:w="100" w:type="dxa"/>
              <w:left w:w="100" w:type="dxa"/>
              <w:bottom w:w="100" w:type="dxa"/>
              <w:right w:w="100" w:type="dxa"/>
            </w:tcMar>
            <w:hideMark/>
          </w:tcPr>
          <w:p w14:paraId="07B3F1EF"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62</w:t>
            </w:r>
          </w:p>
        </w:tc>
        <w:tc>
          <w:tcPr>
            <w:tcW w:w="0" w:type="auto"/>
            <w:tcBorders>
              <w:right w:val="single" w:sz="4" w:space="0" w:color="000000"/>
            </w:tcBorders>
            <w:tcMar>
              <w:top w:w="100" w:type="dxa"/>
              <w:left w:w="100" w:type="dxa"/>
              <w:bottom w:w="100" w:type="dxa"/>
              <w:right w:w="100" w:type="dxa"/>
            </w:tcMar>
            <w:hideMark/>
          </w:tcPr>
          <w:p w14:paraId="1D550E75"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18%</w:t>
            </w:r>
          </w:p>
        </w:tc>
        <w:tc>
          <w:tcPr>
            <w:tcW w:w="0" w:type="auto"/>
            <w:tcBorders>
              <w:left w:val="single" w:sz="4" w:space="0" w:color="000000"/>
            </w:tcBorders>
            <w:tcMar>
              <w:top w:w="100" w:type="dxa"/>
              <w:left w:w="100" w:type="dxa"/>
              <w:bottom w:w="100" w:type="dxa"/>
              <w:right w:w="100" w:type="dxa"/>
            </w:tcMar>
            <w:hideMark/>
          </w:tcPr>
          <w:p w14:paraId="63184D8F"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53</w:t>
            </w:r>
          </w:p>
        </w:tc>
        <w:tc>
          <w:tcPr>
            <w:tcW w:w="0" w:type="auto"/>
            <w:tcBorders>
              <w:right w:val="single" w:sz="4" w:space="0" w:color="000000"/>
            </w:tcBorders>
            <w:tcMar>
              <w:top w:w="100" w:type="dxa"/>
              <w:left w:w="100" w:type="dxa"/>
              <w:bottom w:w="100" w:type="dxa"/>
              <w:right w:w="100" w:type="dxa"/>
            </w:tcMar>
            <w:hideMark/>
          </w:tcPr>
          <w:p w14:paraId="3664437D"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7DD266"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31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8FD718A"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20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F996D9"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1CC2E5"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22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6DB0A5"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23</w:t>
            </w:r>
          </w:p>
        </w:tc>
      </w:tr>
      <w:tr w:rsidR="00D66760" w:rsidRPr="00036DFC" w14:paraId="66582BD8" w14:textId="77777777" w:rsidTr="00B86205">
        <w:trPr>
          <w:trHeight w:val="5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5C2536" w14:textId="77777777" w:rsidR="00B86205" w:rsidRPr="00036DFC" w:rsidRDefault="00B86205">
            <w:pPr>
              <w:rPr>
                <w:rFonts w:asciiTheme="minorHAnsi" w:hAnsiTheme="minorHAnsi"/>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C4430"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Moderate</w:t>
            </w:r>
          </w:p>
        </w:tc>
        <w:tc>
          <w:tcPr>
            <w:tcW w:w="0" w:type="auto"/>
            <w:tcBorders>
              <w:left w:val="single" w:sz="8" w:space="0" w:color="000000"/>
              <w:right w:val="single" w:sz="4" w:space="0" w:color="000000"/>
            </w:tcBorders>
            <w:tcMar>
              <w:top w:w="100" w:type="dxa"/>
              <w:left w:w="100" w:type="dxa"/>
              <w:bottom w:w="100" w:type="dxa"/>
              <w:right w:w="100" w:type="dxa"/>
            </w:tcMar>
            <w:hideMark/>
          </w:tcPr>
          <w:p w14:paraId="28A0A86D"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55</w:t>
            </w:r>
          </w:p>
        </w:tc>
        <w:tc>
          <w:tcPr>
            <w:tcW w:w="0" w:type="auto"/>
            <w:tcBorders>
              <w:left w:val="single" w:sz="4" w:space="0" w:color="000000"/>
              <w:right w:val="single" w:sz="4" w:space="0" w:color="000000"/>
            </w:tcBorders>
            <w:tcMar>
              <w:top w:w="100" w:type="dxa"/>
              <w:left w:w="100" w:type="dxa"/>
              <w:bottom w:w="100" w:type="dxa"/>
              <w:right w:w="100" w:type="dxa"/>
            </w:tcMar>
            <w:hideMark/>
          </w:tcPr>
          <w:p w14:paraId="366A1FE9"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16%</w:t>
            </w:r>
          </w:p>
        </w:tc>
        <w:tc>
          <w:tcPr>
            <w:tcW w:w="0" w:type="auto"/>
            <w:tcBorders>
              <w:left w:val="single" w:sz="4" w:space="0" w:color="000000"/>
            </w:tcBorders>
            <w:tcMar>
              <w:top w:w="100" w:type="dxa"/>
              <w:left w:w="100" w:type="dxa"/>
              <w:bottom w:w="100" w:type="dxa"/>
              <w:right w:w="100" w:type="dxa"/>
            </w:tcMar>
            <w:hideMark/>
          </w:tcPr>
          <w:p w14:paraId="2056FDF8"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22</w:t>
            </w:r>
          </w:p>
        </w:tc>
        <w:tc>
          <w:tcPr>
            <w:tcW w:w="0" w:type="auto"/>
            <w:tcBorders>
              <w:right w:val="single" w:sz="4" w:space="0" w:color="000000"/>
            </w:tcBorders>
            <w:tcMar>
              <w:top w:w="100" w:type="dxa"/>
              <w:left w:w="100" w:type="dxa"/>
              <w:bottom w:w="100" w:type="dxa"/>
              <w:right w:w="100" w:type="dxa"/>
            </w:tcMar>
            <w:hideMark/>
          </w:tcPr>
          <w:p w14:paraId="4459E225"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6%</w:t>
            </w:r>
          </w:p>
        </w:tc>
        <w:tc>
          <w:tcPr>
            <w:tcW w:w="0" w:type="auto"/>
            <w:tcBorders>
              <w:left w:val="single" w:sz="4" w:space="0" w:color="000000"/>
            </w:tcBorders>
            <w:tcMar>
              <w:top w:w="100" w:type="dxa"/>
              <w:left w:w="100" w:type="dxa"/>
              <w:bottom w:w="100" w:type="dxa"/>
              <w:right w:w="100" w:type="dxa"/>
            </w:tcMar>
            <w:hideMark/>
          </w:tcPr>
          <w:p w14:paraId="4745711E"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33</w:t>
            </w:r>
          </w:p>
        </w:tc>
        <w:tc>
          <w:tcPr>
            <w:tcW w:w="0" w:type="auto"/>
            <w:tcBorders>
              <w:right w:val="single" w:sz="4" w:space="0" w:color="000000"/>
            </w:tcBorders>
            <w:tcMar>
              <w:top w:w="100" w:type="dxa"/>
              <w:left w:w="100" w:type="dxa"/>
              <w:bottom w:w="100" w:type="dxa"/>
              <w:right w:w="100" w:type="dxa"/>
            </w:tcMar>
            <w:hideMark/>
          </w:tcPr>
          <w:p w14:paraId="4E117745"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197713"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F9C1AF"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882FBE"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16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9C4558"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14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1D1916"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12</w:t>
            </w:r>
          </w:p>
        </w:tc>
      </w:tr>
      <w:tr w:rsidR="00D66760" w:rsidRPr="00036DFC" w14:paraId="47AF6F65" w14:textId="77777777" w:rsidTr="00B86205">
        <w:trPr>
          <w:trHeight w:val="5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96E8EA" w14:textId="77777777" w:rsidR="00B86205" w:rsidRPr="00036DFC" w:rsidRDefault="00B86205">
            <w:pPr>
              <w:rPr>
                <w:rFonts w:asciiTheme="minorHAnsi" w:hAnsiTheme="minorHAnsi"/>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244FB"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Heavy</w:t>
            </w:r>
          </w:p>
        </w:tc>
        <w:tc>
          <w:tcPr>
            <w:tcW w:w="0" w:type="auto"/>
            <w:tcBorders>
              <w:left w:val="single" w:sz="8" w:space="0" w:color="000000"/>
              <w:bottom w:val="single" w:sz="4" w:space="0" w:color="000000"/>
              <w:right w:val="single" w:sz="4" w:space="0" w:color="000000"/>
            </w:tcBorders>
            <w:tcMar>
              <w:top w:w="100" w:type="dxa"/>
              <w:left w:w="100" w:type="dxa"/>
              <w:bottom w:w="100" w:type="dxa"/>
              <w:right w:w="100" w:type="dxa"/>
            </w:tcMar>
            <w:hideMark/>
          </w:tcPr>
          <w:p w14:paraId="29CD2135"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34</w:t>
            </w:r>
          </w:p>
        </w:tc>
        <w:tc>
          <w:tcPr>
            <w:tcW w:w="0" w:type="auto"/>
            <w:tcBorders>
              <w:left w:val="single" w:sz="4" w:space="0" w:color="000000"/>
              <w:bottom w:val="single" w:sz="4" w:space="0" w:color="000000"/>
              <w:right w:val="single" w:sz="4" w:space="0" w:color="000000"/>
            </w:tcBorders>
            <w:tcMar>
              <w:top w:w="100" w:type="dxa"/>
              <w:left w:w="100" w:type="dxa"/>
              <w:bottom w:w="100" w:type="dxa"/>
              <w:right w:w="100" w:type="dxa"/>
            </w:tcMar>
            <w:hideMark/>
          </w:tcPr>
          <w:p w14:paraId="3D7FC7CB"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10%</w:t>
            </w:r>
          </w:p>
        </w:tc>
        <w:tc>
          <w:tcPr>
            <w:tcW w:w="0" w:type="auto"/>
            <w:tcBorders>
              <w:left w:val="single" w:sz="4" w:space="0" w:color="000000"/>
              <w:bottom w:val="single" w:sz="4" w:space="0" w:color="000000"/>
            </w:tcBorders>
            <w:tcMar>
              <w:top w:w="100" w:type="dxa"/>
              <w:left w:w="100" w:type="dxa"/>
              <w:bottom w:w="100" w:type="dxa"/>
              <w:right w:w="100" w:type="dxa"/>
            </w:tcMar>
            <w:hideMark/>
          </w:tcPr>
          <w:p w14:paraId="6A2092E8"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19</w:t>
            </w:r>
          </w:p>
        </w:tc>
        <w:tc>
          <w:tcPr>
            <w:tcW w:w="0" w:type="auto"/>
            <w:tcBorders>
              <w:bottom w:val="single" w:sz="4" w:space="0" w:color="000000"/>
              <w:right w:val="single" w:sz="4" w:space="0" w:color="000000"/>
            </w:tcBorders>
            <w:tcMar>
              <w:top w:w="100" w:type="dxa"/>
              <w:left w:w="100" w:type="dxa"/>
              <w:bottom w:w="100" w:type="dxa"/>
              <w:right w:w="100" w:type="dxa"/>
            </w:tcMar>
            <w:hideMark/>
          </w:tcPr>
          <w:p w14:paraId="7EB0B827"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6%</w:t>
            </w:r>
          </w:p>
        </w:tc>
        <w:tc>
          <w:tcPr>
            <w:tcW w:w="0" w:type="auto"/>
            <w:tcBorders>
              <w:left w:val="single" w:sz="4" w:space="0" w:color="000000"/>
              <w:bottom w:val="single" w:sz="4" w:space="0" w:color="000000"/>
            </w:tcBorders>
            <w:tcMar>
              <w:top w:w="100" w:type="dxa"/>
              <w:left w:w="100" w:type="dxa"/>
              <w:bottom w:w="100" w:type="dxa"/>
              <w:right w:w="100" w:type="dxa"/>
            </w:tcMar>
            <w:hideMark/>
          </w:tcPr>
          <w:p w14:paraId="5C95A342"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15</w:t>
            </w:r>
          </w:p>
        </w:tc>
        <w:tc>
          <w:tcPr>
            <w:tcW w:w="0" w:type="auto"/>
            <w:tcBorders>
              <w:bottom w:val="single" w:sz="4" w:space="0" w:color="000000"/>
              <w:right w:val="single" w:sz="4" w:space="0" w:color="000000"/>
            </w:tcBorders>
            <w:tcMar>
              <w:top w:w="100" w:type="dxa"/>
              <w:left w:w="100" w:type="dxa"/>
              <w:bottom w:w="100" w:type="dxa"/>
              <w:right w:w="100" w:type="dxa"/>
            </w:tcMar>
            <w:hideMark/>
          </w:tcPr>
          <w:p w14:paraId="73A4F4D0"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50C79A"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061220"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BF20B6D"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AD181B"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82B6E7" w14:textId="77777777" w:rsidR="00B86205" w:rsidRPr="00036DFC" w:rsidRDefault="00B86205">
            <w:pPr>
              <w:pStyle w:val="NormalWeb"/>
              <w:spacing w:before="0" w:beforeAutospacing="0" w:after="0" w:afterAutospacing="0"/>
              <w:jc w:val="center"/>
              <w:rPr>
                <w:rFonts w:asciiTheme="minorHAnsi" w:hAnsiTheme="minorHAnsi"/>
                <w:color w:val="000000" w:themeColor="text1"/>
              </w:rPr>
            </w:pPr>
            <w:r w:rsidRPr="00036DFC">
              <w:rPr>
                <w:rFonts w:asciiTheme="minorHAnsi" w:hAnsiTheme="minorHAnsi" w:cs="Arial"/>
                <w:color w:val="000000" w:themeColor="text1"/>
              </w:rPr>
              <w:t>7</w:t>
            </w:r>
          </w:p>
        </w:tc>
      </w:tr>
    </w:tbl>
    <w:p w14:paraId="27B1B957" w14:textId="77777777" w:rsidR="00A74AF2" w:rsidRPr="00A74AF2" w:rsidRDefault="00A74AF2" w:rsidP="00A74AF2">
      <w:pPr>
        <w:rPr>
          <w:rFonts w:asciiTheme="minorHAnsi" w:eastAsia="Times New Roman" w:hAnsiTheme="minorHAnsi"/>
        </w:rPr>
      </w:pPr>
      <w:r w:rsidRPr="00A74AF2">
        <w:rPr>
          <w:rFonts w:asciiTheme="minorHAnsi" w:eastAsia="Times New Roman" w:hAnsiTheme="minorHAnsi"/>
          <w:color w:val="000000" w:themeColor="text1"/>
        </w:rPr>
        <w:t xml:space="preserve">Table 1: </w:t>
      </w:r>
      <w:r w:rsidRPr="00A74AF2">
        <w:rPr>
          <w:rFonts w:asciiTheme="minorHAnsi" w:eastAsia="Times New Roman" w:hAnsiTheme="minorHAnsi" w:cs="Arial"/>
          <w:i/>
          <w:iCs/>
          <w:color w:val="000000"/>
        </w:rPr>
        <w:t xml:space="preserve">The infection intensity of schistosomiasis (negative, light, moderate, heavy), determined by ‘eggs per gram’ of faecal matter as per the Kato Katz method of 345 children. Levels are shown for female and male children across five age brackets. </w:t>
      </w:r>
    </w:p>
    <w:p w14:paraId="4AA9E078" w14:textId="685B8F80" w:rsidR="007907A6" w:rsidRPr="00036DFC" w:rsidRDefault="007907A6" w:rsidP="007907A6">
      <w:pPr>
        <w:rPr>
          <w:rFonts w:asciiTheme="minorHAnsi" w:eastAsia="Times New Roman" w:hAnsiTheme="minorHAnsi"/>
          <w:color w:val="000000" w:themeColor="text1"/>
        </w:rPr>
      </w:pPr>
    </w:p>
    <w:p w14:paraId="39D4912D" w14:textId="77777777" w:rsidR="00487501" w:rsidRPr="00036DFC" w:rsidRDefault="00487501" w:rsidP="002A0864">
      <w:pPr>
        <w:rPr>
          <w:rFonts w:asciiTheme="minorHAnsi" w:eastAsia="Times New Roman" w:hAnsiTheme="minorHAnsi" w:cs="Arial"/>
          <w:color w:val="000000" w:themeColor="text1"/>
        </w:rPr>
      </w:pPr>
      <w:r w:rsidRPr="00036DFC">
        <w:rPr>
          <w:rFonts w:asciiTheme="minorHAnsi" w:hAnsiTheme="minorHAnsi" w:cs="Arial"/>
          <w:color w:val="000000" w:themeColor="text1"/>
        </w:rPr>
        <w:t>Soil Transmitted Helminths:</w:t>
      </w:r>
    </w:p>
    <w:p w14:paraId="269E3B2B" w14:textId="3051475D" w:rsidR="001026AC" w:rsidRPr="00036DFC" w:rsidRDefault="00487501" w:rsidP="001026AC">
      <w:pPr>
        <w:rPr>
          <w:rFonts w:asciiTheme="minorHAnsi" w:hAnsiTheme="minorHAnsi" w:cs="Arial"/>
          <w:color w:val="000000" w:themeColor="text1"/>
        </w:rPr>
      </w:pPr>
      <w:r w:rsidRPr="00636F70">
        <w:rPr>
          <w:rFonts w:asciiTheme="minorHAnsi" w:hAnsiTheme="minorHAnsi" w:cs="Arial"/>
          <w:color w:val="000000" w:themeColor="text1"/>
        </w:rPr>
        <w:t xml:space="preserve">Alongside looking for schistosomiasis, we also estimated the numbers of soil transmitted helminths (STHs) in the stool samples. The overall prevalence of STHs across the 394 children was 89%. </w:t>
      </w:r>
    </w:p>
    <w:p w14:paraId="392B942D" w14:textId="77777777" w:rsidR="00B86205" w:rsidRPr="00036DFC" w:rsidRDefault="00B86205" w:rsidP="001026AC">
      <w:pPr>
        <w:rPr>
          <w:rFonts w:asciiTheme="minorHAnsi" w:hAnsiTheme="minorHAnsi" w:cs="Arial"/>
          <w:color w:val="000000" w:themeColor="text1"/>
        </w:rPr>
      </w:pPr>
    </w:p>
    <w:p w14:paraId="671F864F" w14:textId="1F509D8A" w:rsidR="002A0864" w:rsidRPr="001B3394" w:rsidRDefault="002A0864" w:rsidP="001026AC">
      <w:pPr>
        <w:rPr>
          <w:rFonts w:asciiTheme="minorHAnsi" w:hAnsiTheme="minorHAnsi" w:cs="Arial"/>
          <w:i/>
          <w:color w:val="000000" w:themeColor="text1"/>
        </w:rPr>
      </w:pPr>
      <w:r w:rsidRPr="001B3394">
        <w:rPr>
          <w:rFonts w:asciiTheme="minorHAnsi" w:hAnsiTheme="minorHAnsi" w:cs="Arial"/>
          <w:i/>
          <w:color w:val="000000" w:themeColor="text1"/>
        </w:rPr>
        <w:t xml:space="preserve">Disease morbidity </w:t>
      </w:r>
    </w:p>
    <w:p w14:paraId="2A6F4B95" w14:textId="2ED8AE0B" w:rsidR="001C667E" w:rsidRPr="00036DFC" w:rsidRDefault="001C667E" w:rsidP="001C667E">
      <w:pPr>
        <w:rPr>
          <w:rFonts w:asciiTheme="minorHAnsi" w:hAnsiTheme="minorHAnsi" w:cs="Arial"/>
          <w:color w:val="000000" w:themeColor="text1"/>
        </w:rPr>
      </w:pPr>
      <w:r w:rsidRPr="00036DFC">
        <w:rPr>
          <w:rFonts w:asciiTheme="minorHAnsi" w:hAnsiTheme="minorHAnsi" w:cs="Arial"/>
          <w:color w:val="000000" w:themeColor="text1"/>
        </w:rPr>
        <w:t>Anaemia:</w:t>
      </w:r>
    </w:p>
    <w:p w14:paraId="15CD084B" w14:textId="77777777" w:rsidR="00780503" w:rsidRDefault="001C667E" w:rsidP="00780503">
      <w:pPr>
        <w:rPr>
          <w:rFonts w:asciiTheme="minorHAnsi" w:eastAsia="Times New Roman" w:hAnsiTheme="minorHAnsi" w:cs="Arial"/>
          <w:color w:val="000000" w:themeColor="text1"/>
        </w:rPr>
      </w:pPr>
      <w:r w:rsidRPr="00036DFC">
        <w:rPr>
          <w:rFonts w:asciiTheme="minorHAnsi" w:eastAsia="Times New Roman" w:hAnsiTheme="minorHAnsi" w:cs="Arial"/>
          <w:color w:val="000000" w:themeColor="text1"/>
        </w:rPr>
        <w:t xml:space="preserve">66% of the 338 children tested for anaemia were found to be anaemic according to WHO </w:t>
      </w:r>
      <w:r w:rsidRPr="00036DFC">
        <w:rPr>
          <w:rFonts w:asciiTheme="minorHAnsi" w:eastAsia="Times New Roman" w:hAnsiTheme="minorHAnsi" w:cs="Arial"/>
          <w:i/>
          <w:iCs/>
          <w:color w:val="000000" w:themeColor="text1"/>
        </w:rPr>
        <w:t>Haemoglobin concentrations for the diagnosis of anaemia and assessment of severity standards</w:t>
      </w:r>
      <w:r w:rsidRPr="00036DFC">
        <w:rPr>
          <w:rFonts w:asciiTheme="minorHAnsi" w:eastAsia="Times New Roman" w:hAnsiTheme="minorHAnsi" w:cs="Arial"/>
          <w:color w:val="000000" w:themeColor="text1"/>
        </w:rPr>
        <w:t xml:space="preserve">. </w:t>
      </w:r>
    </w:p>
    <w:p w14:paraId="116BF202" w14:textId="77777777" w:rsidR="00DB20EE" w:rsidRDefault="00DB20EE" w:rsidP="00780503">
      <w:pPr>
        <w:rPr>
          <w:rFonts w:asciiTheme="minorHAnsi" w:eastAsia="Times New Roman" w:hAnsiTheme="minorHAnsi" w:cs="Arial"/>
          <w:color w:val="000000" w:themeColor="text1"/>
        </w:rPr>
      </w:pPr>
    </w:p>
    <w:p w14:paraId="148D6F53" w14:textId="77777777" w:rsidR="00DB20EE" w:rsidRDefault="00DB20EE" w:rsidP="00DB20EE">
      <w:pPr>
        <w:rPr>
          <w:rFonts w:eastAsia="Times New Roman"/>
        </w:rPr>
      </w:pPr>
    </w:p>
    <w:p w14:paraId="752FEB40" w14:textId="32D312F1" w:rsidR="00DB20EE" w:rsidRPr="00DB20EE" w:rsidRDefault="00DB20EE" w:rsidP="00DB20EE">
      <w:pPr>
        <w:pStyle w:val="NormalWeb"/>
        <w:spacing w:before="0" w:beforeAutospacing="0" w:after="0" w:afterAutospacing="0"/>
      </w:pPr>
      <w:r>
        <w:rPr>
          <w:rFonts w:ascii="Arial" w:hAnsi="Arial" w:cs="Arial"/>
          <w:color w:val="000000"/>
        </w:rPr>
        <w:t xml:space="preserve">Our results for organomegaly, anthropometric data and cardiovascular fitness levels as measures of disease related morbidity are still under analysis. </w:t>
      </w:r>
    </w:p>
    <w:p w14:paraId="72B88475" w14:textId="77777777" w:rsidR="001026AC" w:rsidRPr="00036DFC" w:rsidRDefault="001026AC" w:rsidP="00780503">
      <w:pPr>
        <w:rPr>
          <w:rFonts w:asciiTheme="minorHAnsi" w:eastAsia="Times New Roman" w:hAnsiTheme="minorHAnsi" w:cs="Arial"/>
          <w:color w:val="000000" w:themeColor="text1"/>
        </w:rPr>
      </w:pPr>
    </w:p>
    <w:p w14:paraId="2BBE67BA" w14:textId="34A8F1BD" w:rsidR="001026AC" w:rsidRPr="001B3394" w:rsidRDefault="001026AC" w:rsidP="001026AC">
      <w:pPr>
        <w:pStyle w:val="ListParagraph"/>
        <w:numPr>
          <w:ilvl w:val="0"/>
          <w:numId w:val="7"/>
        </w:numPr>
        <w:rPr>
          <w:rFonts w:asciiTheme="minorHAnsi" w:eastAsia="Times New Roman" w:hAnsiTheme="minorHAnsi" w:cs="Arial"/>
          <w:i/>
          <w:color w:val="000000" w:themeColor="text1"/>
        </w:rPr>
      </w:pPr>
      <w:r w:rsidRPr="001B3394">
        <w:rPr>
          <w:rFonts w:asciiTheme="minorHAnsi" w:eastAsia="Times New Roman" w:hAnsiTheme="minorHAnsi" w:cs="Arial"/>
          <w:i/>
          <w:color w:val="000000" w:themeColor="text1"/>
        </w:rPr>
        <w:t>Mass Drug Administration</w:t>
      </w:r>
    </w:p>
    <w:p w14:paraId="15713FCA" w14:textId="5585B9BA" w:rsidR="001026AC" w:rsidRPr="00036DFC" w:rsidRDefault="001026AC" w:rsidP="00893C72">
      <w:pPr>
        <w:pStyle w:val="NormalWeb"/>
        <w:spacing w:before="0" w:beforeAutospacing="0" w:after="200" w:afterAutospacing="0"/>
        <w:rPr>
          <w:rFonts w:asciiTheme="minorHAnsi" w:hAnsiTheme="minorHAnsi"/>
          <w:color w:val="000000" w:themeColor="text1"/>
        </w:rPr>
      </w:pPr>
      <w:r w:rsidRPr="00036DFC">
        <w:rPr>
          <w:rFonts w:asciiTheme="minorHAnsi" w:hAnsiTheme="minorHAnsi" w:cs="Arial"/>
          <w:color w:val="000000" w:themeColor="text1"/>
        </w:rPr>
        <w:t xml:space="preserve">Before leaving each </w:t>
      </w:r>
      <w:proofErr w:type="gramStart"/>
      <w:r w:rsidRPr="00036DFC">
        <w:rPr>
          <w:rFonts w:asciiTheme="minorHAnsi" w:hAnsiTheme="minorHAnsi" w:cs="Arial"/>
          <w:color w:val="000000" w:themeColor="text1"/>
        </w:rPr>
        <w:t>village</w:t>
      </w:r>
      <w:proofErr w:type="gramEnd"/>
      <w:r w:rsidRPr="00036DFC">
        <w:rPr>
          <w:rFonts w:asciiTheme="minorHAnsi" w:hAnsiTheme="minorHAnsi" w:cs="Arial"/>
          <w:color w:val="000000" w:themeColor="text1"/>
        </w:rPr>
        <w:t xml:space="preserve"> the MDA was carried out. The Praziquantel was supplied by the Ministry of Health in Madagascar for the expedition but unfortunately there were issues with supply of Mebendazole so the children were not treated for soil-transmitted helminths.</w:t>
      </w:r>
      <w:r w:rsidR="00893C72" w:rsidRPr="00036DFC">
        <w:rPr>
          <w:rFonts w:asciiTheme="minorHAnsi" w:hAnsiTheme="minorHAnsi" w:cs="Arial"/>
          <w:color w:val="000000" w:themeColor="text1"/>
        </w:rPr>
        <w:t xml:space="preserve"> This year 80% of children involved in the study attended the MDA. </w:t>
      </w:r>
    </w:p>
    <w:p w14:paraId="1C45CDE2" w14:textId="77777777" w:rsidR="00780503" w:rsidRPr="00036DFC" w:rsidRDefault="00780503" w:rsidP="00780503">
      <w:pPr>
        <w:rPr>
          <w:rFonts w:asciiTheme="minorHAnsi" w:eastAsia="Times New Roman" w:hAnsiTheme="minorHAnsi"/>
          <w:color w:val="000000" w:themeColor="text1"/>
        </w:rPr>
      </w:pPr>
    </w:p>
    <w:p w14:paraId="40755F2E" w14:textId="2FFFB86C" w:rsidR="00182E42" w:rsidRPr="001B3394" w:rsidRDefault="00182E42" w:rsidP="00780503">
      <w:pPr>
        <w:pStyle w:val="ListParagraph"/>
        <w:numPr>
          <w:ilvl w:val="0"/>
          <w:numId w:val="7"/>
        </w:numPr>
        <w:rPr>
          <w:rFonts w:asciiTheme="minorHAnsi" w:eastAsia="Times New Roman" w:hAnsiTheme="minorHAnsi"/>
          <w:i/>
          <w:color w:val="000000" w:themeColor="text1"/>
        </w:rPr>
      </w:pPr>
      <w:r w:rsidRPr="001B3394">
        <w:rPr>
          <w:rFonts w:asciiTheme="minorHAnsi" w:hAnsiTheme="minorHAnsi" w:cs="Arial"/>
          <w:i/>
          <w:color w:val="000000" w:themeColor="text1"/>
        </w:rPr>
        <w:t>Education Programme:</w:t>
      </w:r>
    </w:p>
    <w:p w14:paraId="71D12DD7" w14:textId="66D4729D" w:rsidR="00182E42" w:rsidRPr="00036DFC" w:rsidRDefault="00182E42" w:rsidP="00182E42">
      <w:pPr>
        <w:rPr>
          <w:rFonts w:asciiTheme="minorHAnsi" w:hAnsiTheme="minorHAnsi" w:cs="Arial"/>
          <w:color w:val="000000" w:themeColor="text1"/>
        </w:rPr>
      </w:pPr>
      <w:r w:rsidRPr="00182E42">
        <w:rPr>
          <w:rFonts w:asciiTheme="minorHAnsi" w:hAnsiTheme="minorHAnsi" w:cs="Arial"/>
          <w:color w:val="000000" w:themeColor="text1"/>
        </w:rPr>
        <w:t xml:space="preserve">The impact of the MADEX education programme was assessed by comparing the results from the knowledge, </w:t>
      </w:r>
      <w:proofErr w:type="spellStart"/>
      <w:proofErr w:type="gramStart"/>
      <w:r w:rsidRPr="00182E42">
        <w:rPr>
          <w:rFonts w:asciiTheme="minorHAnsi" w:hAnsiTheme="minorHAnsi" w:cs="Arial"/>
          <w:color w:val="000000" w:themeColor="text1"/>
        </w:rPr>
        <w:t>attitudes,and</w:t>
      </w:r>
      <w:proofErr w:type="spellEnd"/>
      <w:proofErr w:type="gramEnd"/>
      <w:r w:rsidRPr="00182E42">
        <w:rPr>
          <w:rFonts w:asciiTheme="minorHAnsi" w:hAnsiTheme="minorHAnsi" w:cs="Arial"/>
          <w:color w:val="000000" w:themeColor="text1"/>
        </w:rPr>
        <w:t xml:space="preserve"> practice</w:t>
      </w:r>
      <w:r w:rsidR="00DB20EE">
        <w:rPr>
          <w:rFonts w:asciiTheme="minorHAnsi" w:hAnsiTheme="minorHAnsi" w:cs="Arial"/>
          <w:color w:val="000000" w:themeColor="text1"/>
        </w:rPr>
        <w:t xml:space="preserve"> (KAP)</w:t>
      </w:r>
      <w:r w:rsidRPr="00182E42">
        <w:rPr>
          <w:rFonts w:asciiTheme="minorHAnsi" w:hAnsiTheme="minorHAnsi" w:cs="Arial"/>
          <w:color w:val="000000" w:themeColor="text1"/>
        </w:rPr>
        <w:t xml:space="preserve"> questionnaire answers before and after the education was delivered. An improvement was found in the children’s understanding of schistosomiasis. As shown in </w:t>
      </w:r>
      <w:r w:rsidR="00DB20EE">
        <w:rPr>
          <w:rFonts w:asciiTheme="minorHAnsi" w:hAnsiTheme="minorHAnsi" w:cs="Arial"/>
          <w:i/>
          <w:iCs/>
          <w:color w:val="000000" w:themeColor="text1"/>
        </w:rPr>
        <w:t>Figure 1</w:t>
      </w:r>
      <w:r w:rsidRPr="00182E42">
        <w:rPr>
          <w:rFonts w:asciiTheme="minorHAnsi" w:hAnsiTheme="minorHAnsi" w:cs="Arial"/>
          <w:i/>
          <w:iCs/>
          <w:color w:val="000000" w:themeColor="text1"/>
        </w:rPr>
        <w:t xml:space="preserve">, </w:t>
      </w:r>
      <w:r w:rsidRPr="00182E42">
        <w:rPr>
          <w:rFonts w:asciiTheme="minorHAnsi" w:hAnsiTheme="minorHAnsi" w:cs="Arial"/>
          <w:color w:val="000000" w:themeColor="text1"/>
        </w:rPr>
        <w:t>When asked about the course of schistosomiasis infection, the average proportion of children demonstrating knowledge that the infection lasts “until treated” changed from 32% to 94%.</w:t>
      </w:r>
    </w:p>
    <w:p w14:paraId="3E347BC4" w14:textId="77777777" w:rsidR="003911EF" w:rsidRPr="00036DFC" w:rsidRDefault="003911EF" w:rsidP="00182E42">
      <w:pPr>
        <w:rPr>
          <w:rFonts w:asciiTheme="minorHAnsi" w:hAnsiTheme="minorHAnsi" w:cs="Arial"/>
          <w:color w:val="000000" w:themeColor="text1"/>
        </w:rPr>
      </w:pPr>
    </w:p>
    <w:p w14:paraId="7E7CEAD0" w14:textId="5BD861D5" w:rsidR="003911EF" w:rsidRPr="00036DFC" w:rsidRDefault="003911EF" w:rsidP="00182E42">
      <w:pPr>
        <w:rPr>
          <w:rFonts w:asciiTheme="minorHAnsi" w:hAnsiTheme="minorHAnsi" w:cs="Arial"/>
          <w:color w:val="000000" w:themeColor="text1"/>
        </w:rPr>
      </w:pPr>
      <w:r w:rsidRPr="00036DFC">
        <w:rPr>
          <w:rFonts w:asciiTheme="minorHAnsi" w:hAnsiTheme="minorHAnsi" w:cs="Arial"/>
          <w:noProof/>
          <w:color w:val="000000" w:themeColor="text1"/>
        </w:rPr>
        <w:drawing>
          <wp:anchor distT="0" distB="0" distL="114300" distR="114300" simplePos="0" relativeHeight="251658240" behindDoc="0" locked="0" layoutInCell="1" allowOverlap="1" wp14:anchorId="2A87C1D6" wp14:editId="42CE630E">
            <wp:simplePos x="0" y="0"/>
            <wp:positionH relativeFrom="column">
              <wp:posOffset>160655</wp:posOffset>
            </wp:positionH>
            <wp:positionV relativeFrom="paragraph">
              <wp:posOffset>2540</wp:posOffset>
            </wp:positionV>
            <wp:extent cx="5509260" cy="4918075"/>
            <wp:effectExtent l="0" t="0" r="2540" b="9525"/>
            <wp:wrapSquare wrapText="bothSides"/>
            <wp:docPr id="1" name="Picture 1" descr="Screen%20Shot%202019-09-24%20at%2021.5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9-24%20at%2021.50.08.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033" t="1814" r="612" b="1799"/>
                    <a:stretch/>
                  </pic:blipFill>
                  <pic:spPr bwMode="auto">
                    <a:xfrm>
                      <a:off x="0" y="0"/>
                      <a:ext cx="5509260" cy="4918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2E090A" w14:textId="77777777" w:rsidR="003911EF" w:rsidRPr="00036DFC" w:rsidRDefault="003911EF" w:rsidP="00182E42">
      <w:pPr>
        <w:rPr>
          <w:rFonts w:asciiTheme="minorHAnsi" w:hAnsiTheme="minorHAnsi" w:cs="Arial"/>
          <w:color w:val="000000" w:themeColor="text1"/>
        </w:rPr>
      </w:pPr>
    </w:p>
    <w:p w14:paraId="0BEA223E" w14:textId="7F3DED0A" w:rsidR="003911EF" w:rsidRPr="00036DFC" w:rsidRDefault="00DB20EE" w:rsidP="003911EF">
      <w:pPr>
        <w:pStyle w:val="NormalWeb"/>
        <w:spacing w:before="0" w:beforeAutospacing="0" w:after="0" w:afterAutospacing="0"/>
        <w:rPr>
          <w:rFonts w:asciiTheme="minorHAnsi" w:hAnsiTheme="minorHAnsi"/>
          <w:color w:val="000000" w:themeColor="text1"/>
        </w:rPr>
      </w:pPr>
      <w:r>
        <w:rPr>
          <w:rFonts w:asciiTheme="minorHAnsi" w:hAnsiTheme="minorHAnsi" w:cs="Arial"/>
          <w:i/>
          <w:iCs/>
          <w:color w:val="000000" w:themeColor="text1"/>
        </w:rPr>
        <w:t xml:space="preserve">Figure 1: </w:t>
      </w:r>
      <w:r w:rsidR="003911EF" w:rsidRPr="00036DFC">
        <w:rPr>
          <w:rFonts w:asciiTheme="minorHAnsi" w:hAnsiTheme="minorHAnsi" w:cs="Arial"/>
          <w:i/>
          <w:iCs/>
          <w:color w:val="000000" w:themeColor="text1"/>
        </w:rPr>
        <w:t xml:space="preserve">Percentages of 389 children who </w:t>
      </w:r>
      <w:proofErr w:type="gramStart"/>
      <w:r w:rsidR="003911EF" w:rsidRPr="00036DFC">
        <w:rPr>
          <w:rFonts w:asciiTheme="minorHAnsi" w:hAnsiTheme="minorHAnsi" w:cs="Arial"/>
          <w:i/>
          <w:iCs/>
          <w:color w:val="000000" w:themeColor="text1"/>
        </w:rPr>
        <w:t>answered</w:t>
      </w:r>
      <w:proofErr w:type="gramEnd"/>
      <w:r w:rsidR="003911EF" w:rsidRPr="00036DFC">
        <w:rPr>
          <w:rFonts w:asciiTheme="minorHAnsi" w:hAnsiTheme="minorHAnsi" w:cs="Arial"/>
          <w:i/>
          <w:iCs/>
          <w:color w:val="000000" w:themeColor="text1"/>
        </w:rPr>
        <w:t xml:space="preserve"> “until treated”, correctly identifying the duration and course of schistosomiasis, when asked about the longevity of the disease. pre-education versus post-education. </w:t>
      </w:r>
    </w:p>
    <w:p w14:paraId="30305E98" w14:textId="77777777" w:rsidR="003911EF" w:rsidRPr="00036DFC" w:rsidRDefault="003911EF" w:rsidP="003911EF">
      <w:pPr>
        <w:rPr>
          <w:rFonts w:asciiTheme="minorHAnsi" w:eastAsia="Times New Roman" w:hAnsiTheme="minorHAnsi"/>
          <w:color w:val="000000" w:themeColor="text1"/>
        </w:rPr>
      </w:pPr>
    </w:p>
    <w:p w14:paraId="0DF53513" w14:textId="77777777" w:rsidR="003911EF" w:rsidRPr="00036DFC" w:rsidRDefault="003911EF" w:rsidP="00182E42">
      <w:pPr>
        <w:rPr>
          <w:rFonts w:asciiTheme="minorHAnsi" w:hAnsiTheme="minorHAnsi" w:cs="Arial"/>
          <w:color w:val="000000" w:themeColor="text1"/>
        </w:rPr>
      </w:pPr>
    </w:p>
    <w:p w14:paraId="4A4D25E6" w14:textId="02BAF4A5" w:rsidR="00182E42" w:rsidRPr="00182E42" w:rsidRDefault="00182E42" w:rsidP="00182E42">
      <w:pPr>
        <w:rPr>
          <w:rFonts w:asciiTheme="minorHAnsi" w:hAnsiTheme="minorHAnsi"/>
          <w:color w:val="000000" w:themeColor="text1"/>
        </w:rPr>
      </w:pPr>
      <w:r w:rsidRPr="00182E42">
        <w:rPr>
          <w:rFonts w:asciiTheme="minorHAnsi" w:hAnsiTheme="minorHAnsi" w:cs="Arial"/>
          <w:color w:val="000000" w:themeColor="text1"/>
        </w:rPr>
        <w:t>An improvement was also found in the understanding of prevention and mode of transmission of schistosomiasis. The average proportion of children demonstrating knowledge that the infection is contracted by contact with infested water rose from 75% to 93% with our education programme. With regards to treatment, the average proportion of children across the six villages who recognised praziquantel as the treatment rose from 52% to 92%.</w:t>
      </w:r>
    </w:p>
    <w:p w14:paraId="0CB3C129" w14:textId="77777777" w:rsidR="00182E42" w:rsidRPr="00182E42" w:rsidRDefault="00182E42" w:rsidP="00182E42">
      <w:pPr>
        <w:rPr>
          <w:rFonts w:asciiTheme="minorHAnsi" w:eastAsia="Times New Roman" w:hAnsiTheme="minorHAnsi"/>
          <w:i/>
          <w:color w:val="000000" w:themeColor="text1"/>
        </w:rPr>
      </w:pPr>
    </w:p>
    <w:p w14:paraId="67060088" w14:textId="77777777" w:rsidR="00182E42" w:rsidRPr="001B3394" w:rsidRDefault="00182E42" w:rsidP="00487501">
      <w:pPr>
        <w:rPr>
          <w:rFonts w:asciiTheme="minorHAnsi" w:hAnsiTheme="minorHAnsi" w:cs="Arial"/>
          <w:i/>
          <w:color w:val="000000" w:themeColor="text1"/>
        </w:rPr>
      </w:pPr>
    </w:p>
    <w:p w14:paraId="6C4F5BE9" w14:textId="3B725753" w:rsidR="001A385E" w:rsidRPr="001B3394" w:rsidRDefault="003911EF" w:rsidP="00464D4A">
      <w:pPr>
        <w:pStyle w:val="ListParagraph"/>
        <w:numPr>
          <w:ilvl w:val="0"/>
          <w:numId w:val="7"/>
        </w:numPr>
        <w:rPr>
          <w:rFonts w:asciiTheme="minorHAnsi" w:hAnsiTheme="minorHAnsi" w:cs="Arial"/>
          <w:i/>
          <w:color w:val="000000" w:themeColor="text1"/>
        </w:rPr>
      </w:pPr>
      <w:r w:rsidRPr="001B3394">
        <w:rPr>
          <w:rFonts w:asciiTheme="minorHAnsi" w:hAnsiTheme="minorHAnsi" w:cs="Arial"/>
          <w:i/>
          <w:color w:val="000000" w:themeColor="text1"/>
        </w:rPr>
        <w:t>D</w:t>
      </w:r>
      <w:r w:rsidR="00185455" w:rsidRPr="001B3394">
        <w:rPr>
          <w:rFonts w:asciiTheme="minorHAnsi" w:hAnsiTheme="minorHAnsi" w:cs="Arial"/>
          <w:i/>
          <w:color w:val="000000" w:themeColor="text1"/>
        </w:rPr>
        <w:t xml:space="preserve">istribution and patterns of </w:t>
      </w:r>
      <w:proofErr w:type="spellStart"/>
      <w:r w:rsidR="00185455" w:rsidRPr="001B3394">
        <w:rPr>
          <w:rFonts w:asciiTheme="minorHAnsi" w:hAnsiTheme="minorHAnsi" w:cs="Arial"/>
          <w:i/>
          <w:color w:val="000000" w:themeColor="text1"/>
        </w:rPr>
        <w:t>biomphalaria</w:t>
      </w:r>
      <w:proofErr w:type="spellEnd"/>
      <w:r w:rsidR="00185455" w:rsidRPr="001B3394">
        <w:rPr>
          <w:rFonts w:asciiTheme="minorHAnsi" w:hAnsiTheme="minorHAnsi" w:cs="Arial"/>
          <w:i/>
          <w:color w:val="000000" w:themeColor="text1"/>
        </w:rPr>
        <w:t xml:space="preserve"> snails</w:t>
      </w:r>
    </w:p>
    <w:p w14:paraId="3B85F92C" w14:textId="77777777" w:rsidR="00464D4A" w:rsidRPr="00036DFC" w:rsidRDefault="00464D4A" w:rsidP="00464D4A">
      <w:pPr>
        <w:pStyle w:val="NormalWeb"/>
        <w:spacing w:before="0" w:beforeAutospacing="0" w:after="160" w:afterAutospacing="0"/>
        <w:jc w:val="both"/>
        <w:rPr>
          <w:rFonts w:asciiTheme="minorHAnsi" w:hAnsiTheme="minorHAnsi"/>
          <w:color w:val="000000" w:themeColor="text1"/>
        </w:rPr>
      </w:pPr>
      <w:r w:rsidRPr="00036DFC">
        <w:rPr>
          <w:rFonts w:asciiTheme="minorHAnsi" w:hAnsiTheme="minorHAnsi" w:cs="Arial"/>
          <w:color w:val="000000" w:themeColor="text1"/>
        </w:rPr>
        <w:t xml:space="preserve">A total of 117 </w:t>
      </w:r>
      <w:proofErr w:type="spellStart"/>
      <w:r w:rsidRPr="00036DFC">
        <w:rPr>
          <w:rFonts w:asciiTheme="minorHAnsi" w:hAnsiTheme="minorHAnsi" w:cs="Arial"/>
          <w:color w:val="000000" w:themeColor="text1"/>
        </w:rPr>
        <w:t>Biomphalaria</w:t>
      </w:r>
      <w:proofErr w:type="spellEnd"/>
      <w:r w:rsidRPr="00036DFC">
        <w:rPr>
          <w:rFonts w:asciiTheme="minorHAnsi" w:hAnsiTheme="minorHAnsi" w:cs="Arial"/>
          <w:color w:val="000000" w:themeColor="text1"/>
        </w:rPr>
        <w:t xml:space="preserve"> were collected across the 33 sites. 41% of the freshwater positive snail sites were positive for </w:t>
      </w:r>
      <w:proofErr w:type="spellStart"/>
      <w:r w:rsidRPr="00036DFC">
        <w:rPr>
          <w:rFonts w:asciiTheme="minorHAnsi" w:hAnsiTheme="minorHAnsi" w:cs="Arial"/>
          <w:color w:val="000000" w:themeColor="text1"/>
        </w:rPr>
        <w:t>Biomphalaria</w:t>
      </w:r>
      <w:proofErr w:type="spellEnd"/>
      <w:r w:rsidRPr="00036DFC">
        <w:rPr>
          <w:rFonts w:asciiTheme="minorHAnsi" w:hAnsiTheme="minorHAnsi" w:cs="Arial"/>
          <w:color w:val="000000" w:themeColor="text1"/>
        </w:rPr>
        <w:t xml:space="preserve">, in which five of the six villages sample contained at least one positive site for </w:t>
      </w:r>
      <w:proofErr w:type="spellStart"/>
      <w:r w:rsidRPr="00036DFC">
        <w:rPr>
          <w:rFonts w:asciiTheme="minorHAnsi" w:hAnsiTheme="minorHAnsi" w:cs="Arial"/>
          <w:color w:val="000000" w:themeColor="text1"/>
        </w:rPr>
        <w:t>Biomphalaria</w:t>
      </w:r>
      <w:proofErr w:type="spellEnd"/>
      <w:r w:rsidRPr="00036DFC">
        <w:rPr>
          <w:rFonts w:asciiTheme="minorHAnsi" w:hAnsiTheme="minorHAnsi" w:cs="Arial"/>
          <w:color w:val="000000" w:themeColor="text1"/>
        </w:rPr>
        <w:t xml:space="preserve"> snails. Of the three water contact themes surveyed, only streams and rice paddies were found to be positive for </w:t>
      </w:r>
      <w:proofErr w:type="spellStart"/>
      <w:r w:rsidRPr="00036DFC">
        <w:rPr>
          <w:rFonts w:asciiTheme="minorHAnsi" w:hAnsiTheme="minorHAnsi" w:cs="Arial"/>
          <w:color w:val="000000" w:themeColor="text1"/>
        </w:rPr>
        <w:t>Biomphalaria</w:t>
      </w:r>
      <w:proofErr w:type="spellEnd"/>
      <w:r w:rsidRPr="00036DFC">
        <w:rPr>
          <w:rFonts w:asciiTheme="minorHAnsi" w:hAnsiTheme="minorHAnsi" w:cs="Arial"/>
          <w:color w:val="000000" w:themeColor="text1"/>
        </w:rPr>
        <w:t>. </w:t>
      </w:r>
    </w:p>
    <w:p w14:paraId="1DB4ECD2" w14:textId="77777777" w:rsidR="00464D4A" w:rsidRPr="00DB20EE" w:rsidRDefault="00464D4A" w:rsidP="00464D4A">
      <w:pPr>
        <w:rPr>
          <w:rFonts w:asciiTheme="minorHAnsi" w:eastAsia="Times New Roman" w:hAnsiTheme="minorHAnsi"/>
          <w:b/>
          <w:color w:val="000000" w:themeColor="text1"/>
        </w:rPr>
      </w:pPr>
    </w:p>
    <w:p w14:paraId="40EDF3FA" w14:textId="77777777" w:rsidR="00464D4A" w:rsidRPr="001B3394" w:rsidRDefault="00464D4A" w:rsidP="00464D4A">
      <w:pPr>
        <w:pStyle w:val="ListParagraph"/>
        <w:numPr>
          <w:ilvl w:val="0"/>
          <w:numId w:val="7"/>
        </w:numPr>
        <w:rPr>
          <w:rFonts w:asciiTheme="minorHAnsi" w:eastAsia="Times New Roman" w:hAnsiTheme="minorHAnsi"/>
          <w:i/>
          <w:color w:val="000000" w:themeColor="text1"/>
        </w:rPr>
      </w:pPr>
      <w:r w:rsidRPr="001B3394">
        <w:rPr>
          <w:rFonts w:asciiTheme="minorHAnsi" w:eastAsia="Times New Roman" w:hAnsiTheme="minorHAnsi"/>
          <w:i/>
          <w:color w:val="000000" w:themeColor="text1"/>
        </w:rPr>
        <w:t>Research prevalence of Schistosomiasis in pre-school aged children</w:t>
      </w:r>
    </w:p>
    <w:p w14:paraId="4DB782EF" w14:textId="3CF81C56" w:rsidR="00185455" w:rsidRPr="00036DFC" w:rsidRDefault="007D785A" w:rsidP="00780503">
      <w:pPr>
        <w:pStyle w:val="NormalWeb"/>
        <w:spacing w:before="0" w:beforeAutospacing="0" w:after="0" w:afterAutospacing="0"/>
        <w:rPr>
          <w:rFonts w:asciiTheme="minorHAnsi" w:hAnsiTheme="minorHAnsi" w:cs="Arial"/>
          <w:color w:val="000000" w:themeColor="text1"/>
        </w:rPr>
      </w:pPr>
      <w:r w:rsidRPr="00036DFC">
        <w:rPr>
          <w:rFonts w:asciiTheme="minorHAnsi" w:hAnsiTheme="minorHAnsi" w:cs="Arial"/>
          <w:color w:val="000000" w:themeColor="text1"/>
        </w:rPr>
        <w:t xml:space="preserve">89 children aged between 2 and 4 years were recruited into the pilot study to determine the prevalence of s. </w:t>
      </w:r>
      <w:proofErr w:type="spellStart"/>
      <w:r w:rsidRPr="00036DFC">
        <w:rPr>
          <w:rFonts w:asciiTheme="minorHAnsi" w:hAnsiTheme="minorHAnsi" w:cs="Arial"/>
          <w:color w:val="000000" w:themeColor="text1"/>
        </w:rPr>
        <w:t>mansoni</w:t>
      </w:r>
      <w:proofErr w:type="spellEnd"/>
      <w:r w:rsidRPr="00036DFC">
        <w:rPr>
          <w:rFonts w:asciiTheme="minorHAnsi" w:hAnsiTheme="minorHAnsi" w:cs="Arial"/>
          <w:color w:val="000000" w:themeColor="text1"/>
        </w:rPr>
        <w:t xml:space="preserve"> in this age group. We aimed to obtain a urine and stool sample from each of these children. 80 children subsequently provided a stool sample and 86 provided urine samples. The total </w:t>
      </w:r>
      <w:proofErr w:type="spellStart"/>
      <w:r w:rsidRPr="00036DFC">
        <w:rPr>
          <w:rFonts w:asciiTheme="minorHAnsi" w:hAnsiTheme="minorHAnsi" w:cs="Arial"/>
          <w:color w:val="000000" w:themeColor="text1"/>
        </w:rPr>
        <w:t>prevelacne</w:t>
      </w:r>
      <w:proofErr w:type="spellEnd"/>
      <w:r w:rsidRPr="00036DFC">
        <w:rPr>
          <w:rFonts w:asciiTheme="minorHAnsi" w:hAnsiTheme="minorHAnsi" w:cs="Arial"/>
          <w:color w:val="000000" w:themeColor="text1"/>
        </w:rPr>
        <w:t xml:space="preserve"> of </w:t>
      </w:r>
      <w:proofErr w:type="spellStart"/>
      <w:r w:rsidRPr="00036DFC">
        <w:rPr>
          <w:rFonts w:asciiTheme="minorHAnsi" w:hAnsiTheme="minorHAnsi" w:cs="Arial"/>
          <w:color w:val="000000" w:themeColor="text1"/>
        </w:rPr>
        <w:t>schostosomiaisis</w:t>
      </w:r>
      <w:proofErr w:type="spellEnd"/>
      <w:r w:rsidRPr="00036DFC">
        <w:rPr>
          <w:rFonts w:asciiTheme="minorHAnsi" w:hAnsiTheme="minorHAnsi" w:cs="Arial"/>
          <w:color w:val="000000" w:themeColor="text1"/>
        </w:rPr>
        <w:t xml:space="preserve"> amongst these children was 66% and of these just 1% showed a heavy infection intensity. </w:t>
      </w:r>
    </w:p>
    <w:p w14:paraId="1426EF15" w14:textId="77777777" w:rsidR="00185455" w:rsidRPr="00036DFC" w:rsidRDefault="00185455" w:rsidP="00487501">
      <w:pPr>
        <w:rPr>
          <w:rFonts w:asciiTheme="minorHAnsi" w:hAnsiTheme="minorHAnsi" w:cs="Arial"/>
          <w:color w:val="000000" w:themeColor="text1"/>
        </w:rPr>
      </w:pPr>
    </w:p>
    <w:p w14:paraId="34AEAD74" w14:textId="2F75CE2E" w:rsidR="00182E42" w:rsidRPr="001B3394" w:rsidRDefault="00DB20EE" w:rsidP="00464D4A">
      <w:pPr>
        <w:pStyle w:val="ListParagraph"/>
        <w:numPr>
          <w:ilvl w:val="0"/>
          <w:numId w:val="7"/>
        </w:numPr>
        <w:rPr>
          <w:rFonts w:asciiTheme="minorHAnsi" w:hAnsiTheme="minorHAnsi" w:cs="Arial"/>
          <w:i/>
          <w:color w:val="000000" w:themeColor="text1"/>
        </w:rPr>
      </w:pPr>
      <w:r w:rsidRPr="001B3394">
        <w:rPr>
          <w:rFonts w:asciiTheme="minorHAnsi" w:hAnsiTheme="minorHAnsi" w:cs="Arial"/>
          <w:i/>
          <w:color w:val="000000" w:themeColor="text1"/>
        </w:rPr>
        <w:t>Ultrasound</w:t>
      </w:r>
      <w:r w:rsidR="00182E42" w:rsidRPr="001B3394">
        <w:rPr>
          <w:rFonts w:asciiTheme="minorHAnsi" w:hAnsiTheme="minorHAnsi" w:cs="Arial"/>
          <w:i/>
          <w:color w:val="000000" w:themeColor="text1"/>
        </w:rPr>
        <w:t>:</w:t>
      </w:r>
    </w:p>
    <w:p w14:paraId="2C411727" w14:textId="77777777" w:rsidR="00182E42" w:rsidRPr="00182E42" w:rsidRDefault="00182E42" w:rsidP="00182E42">
      <w:pPr>
        <w:rPr>
          <w:rFonts w:asciiTheme="minorHAnsi" w:hAnsiTheme="minorHAnsi"/>
          <w:color w:val="000000" w:themeColor="text1"/>
        </w:rPr>
      </w:pPr>
      <w:r w:rsidRPr="00182E42">
        <w:rPr>
          <w:rFonts w:asciiTheme="minorHAnsi" w:hAnsiTheme="minorHAnsi" w:cs="Arial"/>
          <w:color w:val="000000" w:themeColor="text1"/>
        </w:rPr>
        <w:t xml:space="preserve">Power was the biggest challenge of the ultrasound research. The capital village in the </w:t>
      </w:r>
      <w:proofErr w:type="spellStart"/>
      <w:r w:rsidRPr="00182E42">
        <w:rPr>
          <w:rFonts w:asciiTheme="minorHAnsi" w:hAnsiTheme="minorHAnsi" w:cs="Arial"/>
          <w:color w:val="000000" w:themeColor="text1"/>
        </w:rPr>
        <w:t>Marolambo</w:t>
      </w:r>
      <w:proofErr w:type="spellEnd"/>
      <w:r w:rsidRPr="00182E42">
        <w:rPr>
          <w:rFonts w:asciiTheme="minorHAnsi" w:hAnsiTheme="minorHAnsi" w:cs="Arial"/>
          <w:color w:val="000000" w:themeColor="text1"/>
        </w:rPr>
        <w:t xml:space="preserve"> District has a large generator and a couple of the buildings have AC power sockets. Here we were able to maintain sufficient charge to power both the </w:t>
      </w:r>
      <w:proofErr w:type="spellStart"/>
      <w:r w:rsidRPr="00182E42">
        <w:rPr>
          <w:rFonts w:asciiTheme="minorHAnsi" w:hAnsiTheme="minorHAnsi" w:cs="Arial"/>
          <w:color w:val="000000" w:themeColor="text1"/>
        </w:rPr>
        <w:t>i</w:t>
      </w:r>
      <w:proofErr w:type="spellEnd"/>
      <w:r w:rsidRPr="00182E42">
        <w:rPr>
          <w:rFonts w:asciiTheme="minorHAnsi" w:hAnsiTheme="minorHAnsi" w:cs="Arial"/>
          <w:color w:val="000000" w:themeColor="text1"/>
        </w:rPr>
        <w:t>-Viz and Edge simultaneously. However, the 5 villages upstream did not have any power at all.  </w:t>
      </w:r>
    </w:p>
    <w:p w14:paraId="58220F1B" w14:textId="77777777" w:rsidR="00182E42" w:rsidRPr="00182E42" w:rsidRDefault="00182E42" w:rsidP="00182E42">
      <w:pPr>
        <w:rPr>
          <w:rFonts w:asciiTheme="minorHAnsi" w:hAnsiTheme="minorHAnsi"/>
          <w:color w:val="000000" w:themeColor="text1"/>
        </w:rPr>
      </w:pPr>
      <w:r w:rsidRPr="00182E42">
        <w:rPr>
          <w:rFonts w:asciiTheme="minorHAnsi" w:hAnsiTheme="minorHAnsi" w:cs="Arial"/>
          <w:color w:val="000000" w:themeColor="text1"/>
        </w:rPr>
        <w:t>We had accounted for this prior to leaving for Madagascar by recruiting the help of a solar panel expert. With his help, we felt ready to gather and store enough solar energy to power the two ultrasound devices.  This would be done with battery packs, car batteries, solar panels, power inverters etc.</w:t>
      </w:r>
    </w:p>
    <w:p w14:paraId="2DAA53C7" w14:textId="77777777" w:rsidR="00182E42" w:rsidRPr="00182E42" w:rsidRDefault="00182E42" w:rsidP="00182E42">
      <w:pPr>
        <w:rPr>
          <w:rFonts w:asciiTheme="minorHAnsi" w:eastAsia="Times New Roman" w:hAnsiTheme="minorHAnsi"/>
          <w:color w:val="000000" w:themeColor="text1"/>
        </w:rPr>
      </w:pPr>
    </w:p>
    <w:p w14:paraId="7A5CD261" w14:textId="77777777" w:rsidR="00182E42" w:rsidRPr="00182E42" w:rsidRDefault="00182E42" w:rsidP="00182E42">
      <w:pPr>
        <w:rPr>
          <w:rFonts w:asciiTheme="minorHAnsi" w:eastAsia="Times New Roman" w:hAnsiTheme="minorHAnsi"/>
          <w:color w:val="000000" w:themeColor="text1"/>
        </w:rPr>
      </w:pPr>
      <w:r w:rsidRPr="00182E42">
        <w:rPr>
          <w:rFonts w:asciiTheme="minorHAnsi" w:eastAsia="Times New Roman" w:hAnsiTheme="minorHAnsi" w:cs="Arial"/>
          <w:color w:val="000000" w:themeColor="text1"/>
        </w:rPr>
        <w:t xml:space="preserve">The two power inverters’ fuses blew when attached to a car battery, and then the transformers within the </w:t>
      </w:r>
      <w:proofErr w:type="spellStart"/>
      <w:r w:rsidRPr="00182E42">
        <w:rPr>
          <w:rFonts w:asciiTheme="minorHAnsi" w:eastAsia="Times New Roman" w:hAnsiTheme="minorHAnsi" w:cs="Arial"/>
          <w:color w:val="000000" w:themeColor="text1"/>
        </w:rPr>
        <w:t>i</w:t>
      </w:r>
      <w:proofErr w:type="spellEnd"/>
      <w:r w:rsidRPr="00182E42">
        <w:rPr>
          <w:rFonts w:asciiTheme="minorHAnsi" w:eastAsia="Times New Roman" w:hAnsiTheme="minorHAnsi" w:cs="Arial"/>
          <w:color w:val="000000" w:themeColor="text1"/>
        </w:rPr>
        <w:t xml:space="preserve">-Viz and Edge were damaged by a power surge from a generator. </w:t>
      </w:r>
    </w:p>
    <w:p w14:paraId="55FFD251" w14:textId="77777777" w:rsidR="001A385E" w:rsidRPr="00036DFC" w:rsidRDefault="001A385E" w:rsidP="00487501">
      <w:pPr>
        <w:rPr>
          <w:rFonts w:asciiTheme="minorHAnsi" w:hAnsiTheme="minorHAnsi"/>
          <w:color w:val="000000" w:themeColor="text1"/>
        </w:rPr>
      </w:pPr>
    </w:p>
    <w:p w14:paraId="45C142D4" w14:textId="1A972F92" w:rsidR="00182E42" w:rsidRPr="00182E42" w:rsidRDefault="00182E42" w:rsidP="00182E42">
      <w:pPr>
        <w:rPr>
          <w:rFonts w:asciiTheme="minorHAnsi" w:hAnsiTheme="minorHAnsi"/>
          <w:color w:val="000000" w:themeColor="text1"/>
        </w:rPr>
      </w:pPr>
      <w:r w:rsidRPr="00182E42">
        <w:rPr>
          <w:rFonts w:asciiTheme="minorHAnsi" w:hAnsiTheme="minorHAnsi" w:cs="Arial"/>
          <w:color w:val="000000" w:themeColor="text1"/>
        </w:rPr>
        <w:t xml:space="preserve">The medical students scanned 320 children, the radiologist scanned 293 children (164 with the </w:t>
      </w:r>
      <w:proofErr w:type="spellStart"/>
      <w:r w:rsidRPr="00182E42">
        <w:rPr>
          <w:rFonts w:asciiTheme="minorHAnsi" w:hAnsiTheme="minorHAnsi" w:cs="Arial"/>
          <w:color w:val="000000" w:themeColor="text1"/>
        </w:rPr>
        <w:t>i</w:t>
      </w:r>
      <w:proofErr w:type="spellEnd"/>
      <w:r w:rsidRPr="00182E42">
        <w:rPr>
          <w:rFonts w:asciiTheme="minorHAnsi" w:hAnsiTheme="minorHAnsi" w:cs="Arial"/>
          <w:color w:val="000000" w:themeColor="text1"/>
        </w:rPr>
        <w:t>-Viz, 129 with the Edge).</w:t>
      </w:r>
      <w:r w:rsidR="00DB20EE">
        <w:rPr>
          <w:rFonts w:asciiTheme="minorHAnsi" w:hAnsiTheme="minorHAnsi"/>
          <w:color w:val="000000" w:themeColor="text1"/>
        </w:rPr>
        <w:t xml:space="preserve"> </w:t>
      </w:r>
      <w:r w:rsidRPr="00182E42">
        <w:rPr>
          <w:rFonts w:asciiTheme="minorHAnsi" w:hAnsiTheme="minorHAnsi" w:cs="Arial"/>
          <w:color w:val="000000" w:themeColor="text1"/>
        </w:rPr>
        <w:t xml:space="preserve">Of the students’ 320 scans, interpretation by the student operator estimated 242 (75.6%) as ‘normal’, 74 (23.1%) as ‘mild-moderate fibrosis’ and 3 (0.9%) as ‘severe </w:t>
      </w:r>
      <w:proofErr w:type="spellStart"/>
      <w:r w:rsidRPr="00182E42">
        <w:rPr>
          <w:rFonts w:asciiTheme="minorHAnsi" w:hAnsiTheme="minorHAnsi" w:cs="Arial"/>
          <w:color w:val="000000" w:themeColor="text1"/>
        </w:rPr>
        <w:t>fibrosis’.Preliminary</w:t>
      </w:r>
      <w:proofErr w:type="spellEnd"/>
      <w:r w:rsidRPr="00182E42">
        <w:rPr>
          <w:rFonts w:asciiTheme="minorHAnsi" w:hAnsiTheme="minorHAnsi" w:cs="Arial"/>
          <w:color w:val="000000" w:themeColor="text1"/>
        </w:rPr>
        <w:t xml:space="preserve"> findings suggest that the majority of the children included have at least very early fibrotic liver changes.</w:t>
      </w:r>
      <w:r w:rsidR="00DB20EE">
        <w:rPr>
          <w:rFonts w:asciiTheme="minorHAnsi" w:hAnsiTheme="minorHAnsi"/>
          <w:color w:val="000000" w:themeColor="text1"/>
        </w:rPr>
        <w:t xml:space="preserve"> </w:t>
      </w:r>
      <w:r w:rsidRPr="00182E42">
        <w:rPr>
          <w:rFonts w:asciiTheme="minorHAnsi" w:hAnsiTheme="minorHAnsi" w:cs="Arial"/>
          <w:color w:val="000000" w:themeColor="text1"/>
        </w:rPr>
        <w:t>With the clips obtained from the scanning, we will be comparing the findings of the ‘expert’ and ‘novice’ scanners to see whether our much simpler protocol could be used in the future to test populations for schistosomiasis-related liver fibrosis.</w:t>
      </w:r>
    </w:p>
    <w:p w14:paraId="222D9F87" w14:textId="77777777" w:rsidR="00182E42" w:rsidRPr="00182E42" w:rsidRDefault="00182E42" w:rsidP="00182E42">
      <w:pPr>
        <w:rPr>
          <w:rFonts w:asciiTheme="minorHAnsi" w:eastAsia="Times New Roman" w:hAnsiTheme="minorHAnsi"/>
          <w:color w:val="000000" w:themeColor="text1"/>
        </w:rPr>
      </w:pPr>
    </w:p>
    <w:p w14:paraId="4B4DAFB8" w14:textId="77777777" w:rsidR="00182E42" w:rsidRPr="00636F70" w:rsidRDefault="00182E42" w:rsidP="00487501">
      <w:pPr>
        <w:rPr>
          <w:rFonts w:asciiTheme="minorHAnsi" w:hAnsiTheme="minorHAnsi"/>
          <w:color w:val="000000" w:themeColor="text1"/>
        </w:rPr>
      </w:pPr>
    </w:p>
    <w:p w14:paraId="34BD1D45" w14:textId="5E1CBB0D" w:rsidR="00487501" w:rsidRPr="00036DFC" w:rsidRDefault="00D66760" w:rsidP="00487501">
      <w:pPr>
        <w:rPr>
          <w:rFonts w:asciiTheme="minorHAnsi" w:eastAsia="Times New Roman" w:hAnsiTheme="minorHAnsi"/>
          <w:b/>
          <w:color w:val="000000" w:themeColor="text1"/>
        </w:rPr>
      </w:pPr>
      <w:r w:rsidRPr="00036DFC">
        <w:rPr>
          <w:rFonts w:asciiTheme="minorHAnsi" w:eastAsia="Times New Roman" w:hAnsiTheme="minorHAnsi"/>
          <w:b/>
          <w:color w:val="000000" w:themeColor="text1"/>
        </w:rPr>
        <w:t>Conclusion and future work</w:t>
      </w:r>
    </w:p>
    <w:p w14:paraId="413229E8" w14:textId="77777777" w:rsidR="00D66760" w:rsidRPr="00036DFC" w:rsidRDefault="00D66760" w:rsidP="00487501">
      <w:pPr>
        <w:rPr>
          <w:rFonts w:asciiTheme="minorHAnsi" w:hAnsiTheme="minorHAnsi"/>
          <w:color w:val="000000" w:themeColor="text1"/>
        </w:rPr>
      </w:pPr>
    </w:p>
    <w:p w14:paraId="60B1D6C8" w14:textId="5FECA4DC" w:rsidR="00D66760" w:rsidRPr="0013706F" w:rsidRDefault="00D66760" w:rsidP="0013706F">
      <w:pPr>
        <w:rPr>
          <w:rFonts w:asciiTheme="minorHAnsi" w:eastAsia="Times New Roman" w:hAnsiTheme="minorHAnsi" w:cs="Arial"/>
          <w:color w:val="000000"/>
          <w:shd w:val="clear" w:color="auto" w:fill="FFFFFF"/>
        </w:rPr>
      </w:pPr>
      <w:r w:rsidRPr="00036DFC">
        <w:rPr>
          <w:rFonts w:asciiTheme="minorHAnsi" w:eastAsia="Times New Roman" w:hAnsiTheme="minorHAnsi" w:cs="Arial"/>
          <w:color w:val="000000"/>
          <w:shd w:val="clear" w:color="auto" w:fill="FFFFFF"/>
        </w:rPr>
        <w:t xml:space="preserve">This research expedition marked the start of a five-year longitudinal study to investigate schistosomiasis morbidity and </w:t>
      </w:r>
      <w:r w:rsidR="00817EB6">
        <w:rPr>
          <w:rFonts w:asciiTheme="minorHAnsi" w:eastAsia="Times New Roman" w:hAnsiTheme="minorHAnsi" w:cs="Arial"/>
          <w:color w:val="000000"/>
          <w:shd w:val="clear" w:color="auto" w:fill="FFFFFF"/>
        </w:rPr>
        <w:t>deliver</w:t>
      </w:r>
      <w:r w:rsidRPr="00036DFC">
        <w:rPr>
          <w:rFonts w:asciiTheme="minorHAnsi" w:eastAsia="Times New Roman" w:hAnsiTheme="minorHAnsi" w:cs="Arial"/>
          <w:color w:val="000000"/>
          <w:shd w:val="clear" w:color="auto" w:fill="FFFFFF"/>
        </w:rPr>
        <w:t xml:space="preserve"> annual MDT in school-aged children.</w:t>
      </w:r>
      <w:r w:rsidR="00257279" w:rsidRPr="00036DFC">
        <w:rPr>
          <w:rFonts w:asciiTheme="minorHAnsi" w:eastAsia="Times New Roman" w:hAnsiTheme="minorHAnsi" w:cs="Arial"/>
          <w:color w:val="000000"/>
          <w:shd w:val="clear" w:color="auto" w:fill="FFFFFF"/>
        </w:rPr>
        <w:t xml:space="preserve"> Six villages were included in the full study; the same six which had been studied by </w:t>
      </w:r>
      <w:proofErr w:type="spellStart"/>
      <w:r w:rsidR="00257279" w:rsidRPr="00036DFC">
        <w:rPr>
          <w:rFonts w:asciiTheme="minorHAnsi" w:eastAsia="Times New Roman" w:hAnsiTheme="minorHAnsi" w:cs="Arial"/>
          <w:color w:val="000000"/>
          <w:shd w:val="clear" w:color="auto" w:fill="FFFFFF"/>
        </w:rPr>
        <w:t>MadEx</w:t>
      </w:r>
      <w:proofErr w:type="spellEnd"/>
      <w:r w:rsidR="00257279" w:rsidRPr="00036DFC">
        <w:rPr>
          <w:rFonts w:asciiTheme="minorHAnsi" w:eastAsia="Times New Roman" w:hAnsiTheme="minorHAnsi" w:cs="Arial"/>
          <w:color w:val="000000"/>
          <w:shd w:val="clear" w:color="auto" w:fill="FFFFFF"/>
        </w:rPr>
        <w:t xml:space="preserve"> since 2015.</w:t>
      </w:r>
      <w:r w:rsidR="0013706F">
        <w:rPr>
          <w:rFonts w:asciiTheme="minorHAnsi" w:eastAsia="Times New Roman" w:hAnsiTheme="minorHAnsi" w:cs="Arial"/>
          <w:color w:val="000000"/>
          <w:shd w:val="clear" w:color="auto" w:fill="FFFFFF"/>
        </w:rPr>
        <w:t xml:space="preserve"> </w:t>
      </w:r>
      <w:r w:rsidRPr="00036DFC">
        <w:rPr>
          <w:rFonts w:asciiTheme="minorHAnsi" w:hAnsiTheme="minorHAnsi" w:cs="Arial"/>
          <w:color w:val="000000"/>
          <w:shd w:val="clear" w:color="auto" w:fill="FFFFFF"/>
        </w:rPr>
        <w:t>Following the study, MDA and education programmes were delivered to the villages. </w:t>
      </w:r>
    </w:p>
    <w:p w14:paraId="2189B1EA" w14:textId="77777777" w:rsidR="00D66760" w:rsidRPr="00036DFC" w:rsidRDefault="00D66760" w:rsidP="00D66760">
      <w:pPr>
        <w:pStyle w:val="NormalWeb"/>
        <w:spacing w:before="0" w:beforeAutospacing="0" w:after="0" w:afterAutospacing="0"/>
        <w:rPr>
          <w:rFonts w:asciiTheme="minorHAnsi" w:hAnsiTheme="minorHAnsi"/>
        </w:rPr>
      </w:pPr>
      <w:r w:rsidRPr="00036DFC">
        <w:rPr>
          <w:rFonts w:asciiTheme="minorHAnsi" w:hAnsiTheme="minorHAnsi" w:cs="Arial"/>
          <w:color w:val="000000"/>
          <w:shd w:val="clear" w:color="auto" w:fill="FFFFFF"/>
        </w:rPr>
        <w:t>Teachers were trained to deliver education to ensure longevity of community-led efforts against schistosomiasis.</w:t>
      </w:r>
    </w:p>
    <w:p w14:paraId="082DB81B" w14:textId="77777777" w:rsidR="00257279" w:rsidRPr="00036DFC" w:rsidRDefault="00257279" w:rsidP="00D66760">
      <w:pPr>
        <w:pStyle w:val="NormalWeb"/>
        <w:spacing w:before="0" w:beforeAutospacing="0" w:after="0" w:afterAutospacing="0"/>
        <w:rPr>
          <w:rFonts w:asciiTheme="minorHAnsi" w:eastAsia="Times New Roman" w:hAnsiTheme="minorHAnsi"/>
        </w:rPr>
      </w:pPr>
    </w:p>
    <w:p w14:paraId="26792647" w14:textId="77777777" w:rsidR="00D66760" w:rsidRPr="00036DFC" w:rsidRDefault="00D66760" w:rsidP="00D66760">
      <w:pPr>
        <w:pStyle w:val="NormalWeb"/>
        <w:spacing w:before="0" w:beforeAutospacing="0" w:after="0" w:afterAutospacing="0"/>
        <w:rPr>
          <w:rFonts w:asciiTheme="minorHAnsi" w:hAnsiTheme="minorHAnsi"/>
        </w:rPr>
      </w:pPr>
      <w:proofErr w:type="spellStart"/>
      <w:r w:rsidRPr="00036DFC">
        <w:rPr>
          <w:rFonts w:asciiTheme="minorHAnsi" w:hAnsiTheme="minorHAnsi" w:cs="Arial"/>
          <w:color w:val="000000"/>
          <w:shd w:val="clear" w:color="auto" w:fill="FFFFFF"/>
        </w:rPr>
        <w:t>Biomphalaria</w:t>
      </w:r>
      <w:proofErr w:type="spellEnd"/>
      <w:r w:rsidRPr="00036DFC">
        <w:rPr>
          <w:rFonts w:asciiTheme="minorHAnsi" w:hAnsiTheme="minorHAnsi" w:cs="Arial"/>
          <w:color w:val="000000"/>
          <w:shd w:val="clear" w:color="auto" w:fill="FFFFFF"/>
        </w:rPr>
        <w:t xml:space="preserve"> snails were found in various water sites but particularly in streams and rice paddies.  The peak time in the day for parasites to be shed from snails was between 9am and 11am.  These findings are vital for informing future education programmes on lower-risk water contact time.</w:t>
      </w:r>
    </w:p>
    <w:p w14:paraId="10BE4677" w14:textId="77777777" w:rsidR="00D66760" w:rsidRPr="00036DFC" w:rsidRDefault="00D66760" w:rsidP="00D66760">
      <w:pPr>
        <w:rPr>
          <w:rFonts w:asciiTheme="minorHAnsi" w:eastAsia="Times New Roman" w:hAnsiTheme="minorHAnsi"/>
        </w:rPr>
      </w:pPr>
    </w:p>
    <w:p w14:paraId="7AA9C3FF" w14:textId="77777777" w:rsidR="00D66760" w:rsidRPr="00036DFC" w:rsidRDefault="00D66760" w:rsidP="00D66760">
      <w:pPr>
        <w:pStyle w:val="NormalWeb"/>
        <w:spacing w:before="0" w:beforeAutospacing="0" w:after="0" w:afterAutospacing="0"/>
        <w:rPr>
          <w:rFonts w:asciiTheme="minorHAnsi" w:hAnsiTheme="minorHAnsi"/>
        </w:rPr>
      </w:pPr>
      <w:r w:rsidRPr="00036DFC">
        <w:rPr>
          <w:rFonts w:asciiTheme="minorHAnsi" w:hAnsiTheme="minorHAnsi" w:cs="Arial"/>
          <w:color w:val="000000"/>
          <w:shd w:val="clear" w:color="auto" w:fill="FFFFFF"/>
        </w:rPr>
        <w:t>High schistosomiasis prevalence amongst preschool-aged children appears to reflect significant exposure to the parasite from a very young age.  This is consistent with other recent studies and aligns with the argument for increasing the age range of MDA treatment to include preschool-aged children.</w:t>
      </w:r>
    </w:p>
    <w:p w14:paraId="5DD11541" w14:textId="77777777" w:rsidR="00D66760" w:rsidRPr="00036DFC" w:rsidRDefault="00D66760" w:rsidP="00D66760">
      <w:pPr>
        <w:rPr>
          <w:rFonts w:asciiTheme="minorHAnsi" w:eastAsia="Times New Roman" w:hAnsiTheme="minorHAnsi"/>
        </w:rPr>
      </w:pPr>
    </w:p>
    <w:p w14:paraId="2586052D" w14:textId="77777777" w:rsidR="00D66760" w:rsidRPr="00036DFC" w:rsidRDefault="00D66760" w:rsidP="00D66760">
      <w:pPr>
        <w:pStyle w:val="NormalWeb"/>
        <w:spacing w:before="0" w:beforeAutospacing="0" w:after="0" w:afterAutospacing="0"/>
        <w:rPr>
          <w:rFonts w:asciiTheme="minorHAnsi" w:hAnsiTheme="minorHAnsi"/>
        </w:rPr>
      </w:pPr>
      <w:r w:rsidRPr="00036DFC">
        <w:rPr>
          <w:rFonts w:asciiTheme="minorHAnsi" w:hAnsiTheme="minorHAnsi" w:cs="Arial"/>
          <w:color w:val="000000"/>
          <w:shd w:val="clear" w:color="auto" w:fill="FFFFFF"/>
        </w:rPr>
        <w:t>There appears to be considerable morbidity associated with such a heavy infection burden in this region.  Preliminary findings suggest that the majority of children have at least early stages of hepatic fibrosis.  The majority of children (77%) also had a degree of anaemia.  There are likely to be a number of factors contributing to rates of anaemia such as high prevalence of soil-transmitted helminths, and a 39% prevalence of malaria.</w:t>
      </w:r>
    </w:p>
    <w:p w14:paraId="218146B9" w14:textId="77777777" w:rsidR="00D66760" w:rsidRPr="00036DFC" w:rsidRDefault="00D66760" w:rsidP="00D66760">
      <w:pPr>
        <w:rPr>
          <w:rFonts w:asciiTheme="minorHAnsi" w:eastAsia="Times New Roman" w:hAnsiTheme="minorHAnsi"/>
        </w:rPr>
      </w:pPr>
    </w:p>
    <w:p w14:paraId="0743B738" w14:textId="77777777" w:rsidR="00D66760" w:rsidRPr="00036DFC" w:rsidRDefault="00D66760" w:rsidP="00D66760">
      <w:pPr>
        <w:pStyle w:val="NormalWeb"/>
        <w:spacing w:before="0" w:beforeAutospacing="0" w:after="0" w:afterAutospacing="0"/>
        <w:rPr>
          <w:rFonts w:asciiTheme="minorHAnsi" w:hAnsiTheme="minorHAnsi"/>
        </w:rPr>
      </w:pPr>
      <w:r w:rsidRPr="00036DFC">
        <w:rPr>
          <w:rFonts w:asciiTheme="minorHAnsi" w:hAnsiTheme="minorHAnsi" w:cs="Arial"/>
          <w:color w:val="000000"/>
          <w:shd w:val="clear" w:color="auto" w:fill="FFFFFF"/>
        </w:rPr>
        <w:t>The team stayed well and in good spirits during the trip.  Relations with the community remained very good.  We had a strong sense from the communities that they would like us to continue our work and expand to include more villages and to include more diseases in our studies if possible.  We presented our findings to the community, the Faculty of Medicine in Antananarivo and representative from the Ministry of Health in Madagascar. </w:t>
      </w:r>
    </w:p>
    <w:p w14:paraId="4BD89DFC" w14:textId="77777777" w:rsidR="00D66760" w:rsidRPr="00036DFC" w:rsidRDefault="00D66760" w:rsidP="00D66760">
      <w:pPr>
        <w:pStyle w:val="NormalWeb"/>
        <w:spacing w:before="0" w:beforeAutospacing="0" w:after="0" w:afterAutospacing="0"/>
        <w:rPr>
          <w:rFonts w:asciiTheme="minorHAnsi" w:hAnsiTheme="minorHAnsi"/>
        </w:rPr>
      </w:pPr>
      <w:r w:rsidRPr="00036DFC">
        <w:rPr>
          <w:rFonts w:asciiTheme="minorHAnsi" w:hAnsiTheme="minorHAnsi" w:cs="Arial"/>
          <w:color w:val="000000"/>
          <w:shd w:val="clear" w:color="auto" w:fill="FFFFFF"/>
        </w:rPr>
        <w:t> </w:t>
      </w:r>
    </w:p>
    <w:p w14:paraId="5031A0B1" w14:textId="77777777" w:rsidR="00D66760" w:rsidRPr="00036DFC" w:rsidRDefault="00D66760" w:rsidP="00D66760">
      <w:pPr>
        <w:pStyle w:val="NormalWeb"/>
        <w:spacing w:before="0" w:beforeAutospacing="0" w:after="0" w:afterAutospacing="0"/>
        <w:rPr>
          <w:rFonts w:asciiTheme="minorHAnsi" w:hAnsiTheme="minorHAnsi"/>
        </w:rPr>
      </w:pPr>
      <w:r w:rsidRPr="00036DFC">
        <w:rPr>
          <w:rFonts w:asciiTheme="minorHAnsi" w:hAnsiTheme="minorHAnsi" w:cs="Arial"/>
          <w:color w:val="000000"/>
          <w:shd w:val="clear" w:color="auto" w:fill="FFFFFF"/>
        </w:rPr>
        <w:t>Since implementation of MDA and education programmes annually since 2015, we have seen a reduction in overall prevalence and mean infection intensity.  Over the next 4 years, we will continue to monitor the impact of health interventions on, not only infection status, but also morbidity.</w:t>
      </w:r>
    </w:p>
    <w:p w14:paraId="1AEE7F78" w14:textId="77777777" w:rsidR="00D66760" w:rsidRPr="00036DFC" w:rsidRDefault="00D66760" w:rsidP="00D66760">
      <w:pPr>
        <w:pStyle w:val="NormalWeb"/>
        <w:spacing w:before="0" w:beforeAutospacing="0" w:after="0" w:afterAutospacing="0"/>
        <w:rPr>
          <w:rFonts w:asciiTheme="minorHAnsi" w:hAnsiTheme="minorHAnsi"/>
        </w:rPr>
      </w:pPr>
      <w:r w:rsidRPr="00036DFC">
        <w:rPr>
          <w:rFonts w:asciiTheme="minorHAnsi" w:hAnsiTheme="minorHAnsi" w:cs="Arial"/>
          <w:color w:val="000000"/>
          <w:shd w:val="clear" w:color="auto" w:fill="FFFFFF"/>
        </w:rPr>
        <w:t> </w:t>
      </w:r>
    </w:p>
    <w:p w14:paraId="4A9CD7EA" w14:textId="77777777" w:rsidR="00D66760" w:rsidRPr="00036DFC" w:rsidRDefault="00D66760" w:rsidP="00D66760">
      <w:pPr>
        <w:pStyle w:val="NormalWeb"/>
        <w:spacing w:before="0" w:beforeAutospacing="0" w:after="0" w:afterAutospacing="0"/>
        <w:rPr>
          <w:rFonts w:asciiTheme="minorHAnsi" w:hAnsiTheme="minorHAnsi" w:cs="Arial"/>
          <w:color w:val="000000"/>
          <w:shd w:val="clear" w:color="auto" w:fill="FFFFFF"/>
        </w:rPr>
      </w:pPr>
      <w:r w:rsidRPr="00036DFC">
        <w:rPr>
          <w:rFonts w:asciiTheme="minorHAnsi" w:hAnsiTheme="minorHAnsi" w:cs="Arial"/>
          <w:color w:val="000000"/>
          <w:shd w:val="clear" w:color="auto" w:fill="FFFFFF"/>
        </w:rPr>
        <w:t>The team will spend the next year analysing and writing up the data in the form of articles for submission to journals and to deliver presentations as well as making plans for the research expedition in 2020.</w:t>
      </w:r>
    </w:p>
    <w:p w14:paraId="4902860A" w14:textId="77777777" w:rsidR="002F74C4" w:rsidRPr="00036DFC" w:rsidRDefault="002F74C4" w:rsidP="00D66760">
      <w:pPr>
        <w:pStyle w:val="NormalWeb"/>
        <w:spacing w:before="0" w:beforeAutospacing="0" w:after="0" w:afterAutospacing="0"/>
        <w:rPr>
          <w:rFonts w:asciiTheme="minorHAnsi" w:hAnsiTheme="minorHAnsi" w:cs="Arial"/>
          <w:color w:val="000000"/>
          <w:shd w:val="clear" w:color="auto" w:fill="FFFFFF"/>
        </w:rPr>
      </w:pPr>
    </w:p>
    <w:p w14:paraId="5A975635" w14:textId="77777777" w:rsidR="00DB20EE" w:rsidRDefault="00DB20EE" w:rsidP="00D66760">
      <w:pPr>
        <w:pStyle w:val="NormalWeb"/>
        <w:spacing w:before="0" w:beforeAutospacing="0" w:after="0" w:afterAutospacing="0"/>
        <w:rPr>
          <w:rFonts w:asciiTheme="minorHAnsi" w:hAnsiTheme="minorHAnsi" w:cs="Arial"/>
          <w:color w:val="000000"/>
          <w:shd w:val="clear" w:color="auto" w:fill="FFFFFF"/>
        </w:rPr>
      </w:pPr>
    </w:p>
    <w:p w14:paraId="7AD31694" w14:textId="77777777" w:rsidR="00DB20EE" w:rsidRDefault="00DB20EE" w:rsidP="00D66760">
      <w:pPr>
        <w:pStyle w:val="NormalWeb"/>
        <w:spacing w:before="0" w:beforeAutospacing="0" w:after="0" w:afterAutospacing="0"/>
        <w:rPr>
          <w:rFonts w:asciiTheme="minorHAnsi" w:hAnsiTheme="minorHAnsi" w:cs="Arial"/>
          <w:color w:val="000000"/>
          <w:shd w:val="clear" w:color="auto" w:fill="FFFFFF"/>
        </w:rPr>
      </w:pPr>
    </w:p>
    <w:p w14:paraId="0F16181E" w14:textId="77777777" w:rsidR="00DB20EE" w:rsidRDefault="00DB20EE" w:rsidP="00D66760">
      <w:pPr>
        <w:pStyle w:val="NormalWeb"/>
        <w:spacing w:before="0" w:beforeAutospacing="0" w:after="0" w:afterAutospacing="0"/>
        <w:rPr>
          <w:rFonts w:asciiTheme="minorHAnsi" w:hAnsiTheme="minorHAnsi" w:cs="Arial"/>
          <w:color w:val="000000"/>
          <w:shd w:val="clear" w:color="auto" w:fill="FFFFFF"/>
        </w:rPr>
      </w:pPr>
    </w:p>
    <w:p w14:paraId="5DA7DD2F" w14:textId="77777777" w:rsidR="00DB20EE" w:rsidRDefault="00DB20EE" w:rsidP="00D66760">
      <w:pPr>
        <w:pStyle w:val="NormalWeb"/>
        <w:spacing w:before="0" w:beforeAutospacing="0" w:after="0" w:afterAutospacing="0"/>
        <w:rPr>
          <w:rFonts w:asciiTheme="minorHAnsi" w:hAnsiTheme="minorHAnsi" w:cs="Arial"/>
          <w:color w:val="000000"/>
          <w:shd w:val="clear" w:color="auto" w:fill="FFFFFF"/>
        </w:rPr>
      </w:pPr>
    </w:p>
    <w:p w14:paraId="3BD8EE98" w14:textId="356C234A" w:rsidR="002F74C4" w:rsidRPr="003E4A04" w:rsidRDefault="002F74C4" w:rsidP="003E4A04">
      <w:pPr>
        <w:pStyle w:val="NormalWeb"/>
        <w:spacing w:before="0" w:beforeAutospacing="0" w:after="0" w:afterAutospacing="0"/>
        <w:jc w:val="center"/>
        <w:rPr>
          <w:rFonts w:asciiTheme="minorHAnsi" w:hAnsiTheme="minorHAnsi" w:cs="Arial"/>
          <w:b/>
          <w:i/>
          <w:color w:val="000000"/>
          <w:shd w:val="clear" w:color="auto" w:fill="FFFFFF"/>
        </w:rPr>
      </w:pPr>
      <w:r w:rsidRPr="003E4A04">
        <w:rPr>
          <w:rFonts w:asciiTheme="minorHAnsi" w:hAnsiTheme="minorHAnsi" w:cs="Arial"/>
          <w:b/>
          <w:i/>
          <w:color w:val="000000"/>
          <w:shd w:val="clear" w:color="auto" w:fill="FFFFFF"/>
        </w:rPr>
        <w:t xml:space="preserve">Once again, many thanks to the Pathology Society for their kind donation </w:t>
      </w:r>
      <w:r w:rsidR="009B37CE" w:rsidRPr="003E4A04">
        <w:rPr>
          <w:rFonts w:asciiTheme="minorHAnsi" w:hAnsiTheme="minorHAnsi" w:cs="Arial"/>
          <w:b/>
          <w:i/>
          <w:color w:val="000000"/>
          <w:shd w:val="clear" w:color="auto" w:fill="FFFFFF"/>
        </w:rPr>
        <w:t>which has enabled our expedition to go ahead.</w:t>
      </w:r>
    </w:p>
    <w:p w14:paraId="3508B680" w14:textId="77777777" w:rsidR="00DB20EE" w:rsidRPr="003E4A04" w:rsidRDefault="00DB20EE" w:rsidP="003E4A04">
      <w:pPr>
        <w:pStyle w:val="NormalWeb"/>
        <w:spacing w:before="0" w:beforeAutospacing="0" w:after="0" w:afterAutospacing="0"/>
        <w:jc w:val="center"/>
        <w:rPr>
          <w:rFonts w:asciiTheme="minorHAnsi" w:hAnsiTheme="minorHAnsi" w:cs="Arial"/>
          <w:b/>
          <w:i/>
          <w:color w:val="000000"/>
          <w:shd w:val="clear" w:color="auto" w:fill="FFFFFF"/>
        </w:rPr>
      </w:pPr>
    </w:p>
    <w:p w14:paraId="2A4E2AC3" w14:textId="4193A2E6" w:rsidR="00DB20EE" w:rsidRPr="003E4A04" w:rsidRDefault="00DB20EE" w:rsidP="003E4A04">
      <w:pPr>
        <w:pStyle w:val="NormalWeb"/>
        <w:spacing w:before="0" w:beforeAutospacing="0" w:after="0" w:afterAutospacing="0"/>
        <w:jc w:val="center"/>
        <w:rPr>
          <w:rFonts w:asciiTheme="minorHAnsi" w:hAnsiTheme="minorHAnsi" w:cs="Arial"/>
          <w:i/>
          <w:color w:val="000000"/>
          <w:shd w:val="clear" w:color="auto" w:fill="FFFFFF"/>
        </w:rPr>
      </w:pPr>
      <w:r w:rsidRPr="003E4A04">
        <w:rPr>
          <w:rFonts w:asciiTheme="minorHAnsi" w:hAnsiTheme="minorHAnsi" w:cs="Arial"/>
          <w:i/>
          <w:color w:val="000000"/>
          <w:shd w:val="clear" w:color="auto" w:fill="FFFFFF"/>
        </w:rPr>
        <w:t>Heather Lawson</w:t>
      </w:r>
    </w:p>
    <w:p w14:paraId="41003F92" w14:textId="10929F42" w:rsidR="00DB20EE" w:rsidRPr="003E4A04" w:rsidRDefault="00DB20EE" w:rsidP="003E4A04">
      <w:pPr>
        <w:pStyle w:val="NormalWeb"/>
        <w:spacing w:before="0" w:beforeAutospacing="0" w:after="0" w:afterAutospacing="0"/>
        <w:jc w:val="center"/>
        <w:rPr>
          <w:rFonts w:asciiTheme="minorHAnsi" w:hAnsiTheme="minorHAnsi"/>
          <w:i/>
        </w:rPr>
      </w:pPr>
      <w:r w:rsidRPr="003E4A04">
        <w:rPr>
          <w:rFonts w:asciiTheme="minorHAnsi" w:hAnsiTheme="minorHAnsi" w:cs="Arial"/>
          <w:i/>
          <w:color w:val="000000"/>
          <w:shd w:val="clear" w:color="auto" w:fill="FFFFFF"/>
        </w:rPr>
        <w:t>University of Sheffield.</w:t>
      </w:r>
    </w:p>
    <w:p w14:paraId="7E14041F" w14:textId="77777777" w:rsidR="00D66760" w:rsidRDefault="00D66760" w:rsidP="00D66760">
      <w:pPr>
        <w:rPr>
          <w:rFonts w:eastAsia="Times New Roman"/>
        </w:rPr>
      </w:pPr>
    </w:p>
    <w:p w14:paraId="5618BABB" w14:textId="77777777" w:rsidR="00487501" w:rsidRPr="00D66760" w:rsidRDefault="00487501" w:rsidP="00285637">
      <w:pPr>
        <w:rPr>
          <w:rFonts w:asciiTheme="minorHAnsi" w:eastAsia="Times New Roman" w:hAnsiTheme="minorHAnsi"/>
          <w:color w:val="000000" w:themeColor="text1"/>
        </w:rPr>
      </w:pPr>
    </w:p>
    <w:p w14:paraId="0DC06989" w14:textId="77777777" w:rsidR="00487501" w:rsidRPr="00D66760" w:rsidRDefault="00487501" w:rsidP="000E57A8">
      <w:pPr>
        <w:rPr>
          <w:rFonts w:asciiTheme="minorHAnsi" w:hAnsiTheme="minorHAnsi"/>
          <w:color w:val="000000" w:themeColor="text1"/>
        </w:rPr>
      </w:pPr>
    </w:p>
    <w:p w14:paraId="299D58D4" w14:textId="77777777" w:rsidR="00487501" w:rsidRPr="00D66760" w:rsidRDefault="00487501" w:rsidP="000E57A8">
      <w:pPr>
        <w:rPr>
          <w:rFonts w:asciiTheme="minorHAnsi" w:hAnsiTheme="minorHAnsi"/>
          <w:color w:val="000000" w:themeColor="text1"/>
        </w:rPr>
      </w:pPr>
    </w:p>
    <w:p w14:paraId="14658F5D" w14:textId="77777777" w:rsidR="00487501" w:rsidRPr="00D66760" w:rsidRDefault="00487501" w:rsidP="000E57A8">
      <w:pPr>
        <w:rPr>
          <w:rFonts w:asciiTheme="minorHAnsi" w:hAnsiTheme="minorHAnsi"/>
          <w:color w:val="000000" w:themeColor="text1"/>
        </w:rPr>
      </w:pPr>
    </w:p>
    <w:p w14:paraId="1739AE2A" w14:textId="77777777" w:rsidR="00487501" w:rsidRPr="00D66760" w:rsidRDefault="00487501" w:rsidP="000E57A8">
      <w:pPr>
        <w:rPr>
          <w:rFonts w:asciiTheme="minorHAnsi" w:hAnsiTheme="minorHAnsi"/>
          <w:color w:val="000000" w:themeColor="text1"/>
        </w:rPr>
      </w:pPr>
    </w:p>
    <w:p w14:paraId="1ADB50C2" w14:textId="77777777" w:rsidR="00487501" w:rsidRPr="00D66760" w:rsidRDefault="00487501" w:rsidP="000E57A8">
      <w:pPr>
        <w:rPr>
          <w:rFonts w:asciiTheme="minorHAnsi" w:hAnsiTheme="minorHAnsi"/>
          <w:color w:val="000000" w:themeColor="text1"/>
        </w:rPr>
      </w:pPr>
    </w:p>
    <w:p w14:paraId="6AB5F199" w14:textId="77777777" w:rsidR="00636F70" w:rsidRPr="00D66760" w:rsidRDefault="00636F70">
      <w:pPr>
        <w:rPr>
          <w:rFonts w:asciiTheme="minorHAnsi" w:hAnsiTheme="minorHAnsi"/>
          <w:color w:val="000000" w:themeColor="text1"/>
        </w:rPr>
      </w:pPr>
    </w:p>
    <w:sectPr w:rsidR="00636F70" w:rsidRPr="00D66760" w:rsidSect="00145EE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33D1"/>
    <w:multiLevelType w:val="multilevel"/>
    <w:tmpl w:val="2A44E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369C2"/>
    <w:multiLevelType w:val="multilevel"/>
    <w:tmpl w:val="F65014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D02BC7"/>
    <w:multiLevelType w:val="multilevel"/>
    <w:tmpl w:val="424E2A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392E01"/>
    <w:multiLevelType w:val="multilevel"/>
    <w:tmpl w:val="3984D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3A3E52"/>
    <w:multiLevelType w:val="hybridMultilevel"/>
    <w:tmpl w:val="C2D88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DF5373"/>
    <w:multiLevelType w:val="multilevel"/>
    <w:tmpl w:val="488A24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1137AD"/>
    <w:multiLevelType w:val="multilevel"/>
    <w:tmpl w:val="54CEF5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5"/>
    <w:lvlOverride w:ilvl="0">
      <w:lvl w:ilvl="0">
        <w:numFmt w:val="decimal"/>
        <w:lvlText w:val="%1."/>
        <w:lvlJc w:val="left"/>
      </w:lvl>
    </w:lvlOverride>
  </w:num>
  <w:num w:numId="4">
    <w:abstractNumId w:val="6"/>
    <w:lvlOverride w:ilvl="0">
      <w:lvl w:ilvl="0">
        <w:numFmt w:val="decimal"/>
        <w:lvlText w:val="%1."/>
        <w:lvlJc w:val="left"/>
      </w:lvl>
    </w:lvlOverride>
  </w:num>
  <w:num w:numId="5">
    <w:abstractNumId w:val="1"/>
    <w:lvlOverride w:ilvl="0">
      <w:lvl w:ilvl="0">
        <w:numFmt w:val="decimal"/>
        <w:lvlText w:val="%1."/>
        <w:lvlJc w:val="left"/>
      </w:lvl>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70"/>
    <w:rsid w:val="00036DFC"/>
    <w:rsid w:val="00095827"/>
    <w:rsid w:val="000E57A8"/>
    <w:rsid w:val="000F113F"/>
    <w:rsid w:val="001026AC"/>
    <w:rsid w:val="00135119"/>
    <w:rsid w:val="0013706F"/>
    <w:rsid w:val="00145EE8"/>
    <w:rsid w:val="001765F1"/>
    <w:rsid w:val="00182E42"/>
    <w:rsid w:val="00185455"/>
    <w:rsid w:val="001A385E"/>
    <w:rsid w:val="001B3394"/>
    <w:rsid w:val="001C667E"/>
    <w:rsid w:val="001D25C8"/>
    <w:rsid w:val="00214F59"/>
    <w:rsid w:val="00257279"/>
    <w:rsid w:val="00285637"/>
    <w:rsid w:val="002A0864"/>
    <w:rsid w:val="002F74C4"/>
    <w:rsid w:val="003911EF"/>
    <w:rsid w:val="003C0A95"/>
    <w:rsid w:val="003E2E8A"/>
    <w:rsid w:val="003E4A04"/>
    <w:rsid w:val="00464D4A"/>
    <w:rsid w:val="00487501"/>
    <w:rsid w:val="00636F70"/>
    <w:rsid w:val="00637CD9"/>
    <w:rsid w:val="00690395"/>
    <w:rsid w:val="00780503"/>
    <w:rsid w:val="007907A6"/>
    <w:rsid w:val="007D785A"/>
    <w:rsid w:val="00817EB6"/>
    <w:rsid w:val="008627EC"/>
    <w:rsid w:val="00893C72"/>
    <w:rsid w:val="00894ED9"/>
    <w:rsid w:val="009B37CE"/>
    <w:rsid w:val="00A74AF2"/>
    <w:rsid w:val="00AD2E9E"/>
    <w:rsid w:val="00B60FE1"/>
    <w:rsid w:val="00B86205"/>
    <w:rsid w:val="00BC64AC"/>
    <w:rsid w:val="00D66760"/>
    <w:rsid w:val="00DB20EE"/>
    <w:rsid w:val="00EB527D"/>
    <w:rsid w:val="00F60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35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4D4A"/>
    <w:rPr>
      <w:rFonts w:ascii="Times New Roman" w:hAnsi="Times New Roman" w:cs="Times New Roman"/>
      <w:lang w:eastAsia="en-GB"/>
    </w:rPr>
  </w:style>
  <w:style w:type="paragraph" w:styleId="Heading1">
    <w:name w:val="heading 1"/>
    <w:basedOn w:val="Normal"/>
    <w:link w:val="Heading1Char"/>
    <w:uiPriority w:val="9"/>
    <w:qFormat/>
    <w:rsid w:val="00637CD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F70"/>
    <w:pPr>
      <w:spacing w:before="100" w:beforeAutospacing="1" w:after="100" w:afterAutospacing="1"/>
    </w:pPr>
  </w:style>
  <w:style w:type="character" w:styleId="Strong">
    <w:name w:val="Strong"/>
    <w:basedOn w:val="DefaultParagraphFont"/>
    <w:uiPriority w:val="22"/>
    <w:qFormat/>
    <w:rsid w:val="00285637"/>
    <w:rPr>
      <w:b/>
      <w:bCs/>
    </w:rPr>
  </w:style>
  <w:style w:type="character" w:customStyle="1" w:styleId="apple-converted-space">
    <w:name w:val="apple-converted-space"/>
    <w:basedOn w:val="DefaultParagraphFont"/>
    <w:rsid w:val="00285637"/>
  </w:style>
  <w:style w:type="paragraph" w:styleId="ListParagraph">
    <w:name w:val="List Paragraph"/>
    <w:basedOn w:val="Normal"/>
    <w:uiPriority w:val="34"/>
    <w:qFormat/>
    <w:rsid w:val="00464D4A"/>
    <w:pPr>
      <w:ind w:left="720"/>
      <w:contextualSpacing/>
    </w:pPr>
  </w:style>
  <w:style w:type="character" w:customStyle="1" w:styleId="Heading1Char">
    <w:name w:val="Heading 1 Char"/>
    <w:basedOn w:val="DefaultParagraphFont"/>
    <w:link w:val="Heading1"/>
    <w:uiPriority w:val="9"/>
    <w:rsid w:val="00637CD9"/>
    <w:rPr>
      <w:rFonts w:ascii="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3692">
      <w:bodyDiv w:val="1"/>
      <w:marLeft w:val="0"/>
      <w:marRight w:val="0"/>
      <w:marTop w:val="0"/>
      <w:marBottom w:val="0"/>
      <w:divBdr>
        <w:top w:val="none" w:sz="0" w:space="0" w:color="auto"/>
        <w:left w:val="none" w:sz="0" w:space="0" w:color="auto"/>
        <w:bottom w:val="none" w:sz="0" w:space="0" w:color="auto"/>
        <w:right w:val="none" w:sz="0" w:space="0" w:color="auto"/>
      </w:divBdr>
      <w:divsChild>
        <w:div w:id="1501235030">
          <w:marLeft w:val="-115"/>
          <w:marRight w:val="0"/>
          <w:marTop w:val="0"/>
          <w:marBottom w:val="0"/>
          <w:divBdr>
            <w:top w:val="none" w:sz="0" w:space="0" w:color="auto"/>
            <w:left w:val="none" w:sz="0" w:space="0" w:color="auto"/>
            <w:bottom w:val="none" w:sz="0" w:space="0" w:color="auto"/>
            <w:right w:val="none" w:sz="0" w:space="0" w:color="auto"/>
          </w:divBdr>
        </w:div>
      </w:divsChild>
    </w:div>
    <w:div w:id="186868266">
      <w:bodyDiv w:val="1"/>
      <w:marLeft w:val="0"/>
      <w:marRight w:val="0"/>
      <w:marTop w:val="0"/>
      <w:marBottom w:val="0"/>
      <w:divBdr>
        <w:top w:val="none" w:sz="0" w:space="0" w:color="auto"/>
        <w:left w:val="none" w:sz="0" w:space="0" w:color="auto"/>
        <w:bottom w:val="none" w:sz="0" w:space="0" w:color="auto"/>
        <w:right w:val="none" w:sz="0" w:space="0" w:color="auto"/>
      </w:divBdr>
    </w:div>
    <w:div w:id="226037547">
      <w:bodyDiv w:val="1"/>
      <w:marLeft w:val="0"/>
      <w:marRight w:val="0"/>
      <w:marTop w:val="0"/>
      <w:marBottom w:val="0"/>
      <w:divBdr>
        <w:top w:val="none" w:sz="0" w:space="0" w:color="auto"/>
        <w:left w:val="none" w:sz="0" w:space="0" w:color="auto"/>
        <w:bottom w:val="none" w:sz="0" w:space="0" w:color="auto"/>
        <w:right w:val="none" w:sz="0" w:space="0" w:color="auto"/>
      </w:divBdr>
    </w:div>
    <w:div w:id="351344606">
      <w:bodyDiv w:val="1"/>
      <w:marLeft w:val="0"/>
      <w:marRight w:val="0"/>
      <w:marTop w:val="0"/>
      <w:marBottom w:val="0"/>
      <w:divBdr>
        <w:top w:val="none" w:sz="0" w:space="0" w:color="auto"/>
        <w:left w:val="none" w:sz="0" w:space="0" w:color="auto"/>
        <w:bottom w:val="none" w:sz="0" w:space="0" w:color="auto"/>
        <w:right w:val="none" w:sz="0" w:space="0" w:color="auto"/>
      </w:divBdr>
    </w:div>
    <w:div w:id="383793087">
      <w:bodyDiv w:val="1"/>
      <w:marLeft w:val="0"/>
      <w:marRight w:val="0"/>
      <w:marTop w:val="0"/>
      <w:marBottom w:val="0"/>
      <w:divBdr>
        <w:top w:val="none" w:sz="0" w:space="0" w:color="auto"/>
        <w:left w:val="none" w:sz="0" w:space="0" w:color="auto"/>
        <w:bottom w:val="none" w:sz="0" w:space="0" w:color="auto"/>
        <w:right w:val="none" w:sz="0" w:space="0" w:color="auto"/>
      </w:divBdr>
    </w:div>
    <w:div w:id="469711296">
      <w:bodyDiv w:val="1"/>
      <w:marLeft w:val="0"/>
      <w:marRight w:val="0"/>
      <w:marTop w:val="0"/>
      <w:marBottom w:val="0"/>
      <w:divBdr>
        <w:top w:val="none" w:sz="0" w:space="0" w:color="auto"/>
        <w:left w:val="none" w:sz="0" w:space="0" w:color="auto"/>
        <w:bottom w:val="none" w:sz="0" w:space="0" w:color="auto"/>
        <w:right w:val="none" w:sz="0" w:space="0" w:color="auto"/>
      </w:divBdr>
    </w:div>
    <w:div w:id="491872589">
      <w:bodyDiv w:val="1"/>
      <w:marLeft w:val="0"/>
      <w:marRight w:val="0"/>
      <w:marTop w:val="0"/>
      <w:marBottom w:val="0"/>
      <w:divBdr>
        <w:top w:val="none" w:sz="0" w:space="0" w:color="auto"/>
        <w:left w:val="none" w:sz="0" w:space="0" w:color="auto"/>
        <w:bottom w:val="none" w:sz="0" w:space="0" w:color="auto"/>
        <w:right w:val="none" w:sz="0" w:space="0" w:color="auto"/>
      </w:divBdr>
    </w:div>
    <w:div w:id="492255678">
      <w:bodyDiv w:val="1"/>
      <w:marLeft w:val="0"/>
      <w:marRight w:val="0"/>
      <w:marTop w:val="0"/>
      <w:marBottom w:val="0"/>
      <w:divBdr>
        <w:top w:val="none" w:sz="0" w:space="0" w:color="auto"/>
        <w:left w:val="none" w:sz="0" w:space="0" w:color="auto"/>
        <w:bottom w:val="none" w:sz="0" w:space="0" w:color="auto"/>
        <w:right w:val="none" w:sz="0" w:space="0" w:color="auto"/>
      </w:divBdr>
    </w:div>
    <w:div w:id="509413199">
      <w:bodyDiv w:val="1"/>
      <w:marLeft w:val="0"/>
      <w:marRight w:val="0"/>
      <w:marTop w:val="0"/>
      <w:marBottom w:val="0"/>
      <w:divBdr>
        <w:top w:val="none" w:sz="0" w:space="0" w:color="auto"/>
        <w:left w:val="none" w:sz="0" w:space="0" w:color="auto"/>
        <w:bottom w:val="none" w:sz="0" w:space="0" w:color="auto"/>
        <w:right w:val="none" w:sz="0" w:space="0" w:color="auto"/>
      </w:divBdr>
    </w:div>
    <w:div w:id="529032410">
      <w:bodyDiv w:val="1"/>
      <w:marLeft w:val="0"/>
      <w:marRight w:val="0"/>
      <w:marTop w:val="0"/>
      <w:marBottom w:val="0"/>
      <w:divBdr>
        <w:top w:val="none" w:sz="0" w:space="0" w:color="auto"/>
        <w:left w:val="none" w:sz="0" w:space="0" w:color="auto"/>
        <w:bottom w:val="none" w:sz="0" w:space="0" w:color="auto"/>
        <w:right w:val="none" w:sz="0" w:space="0" w:color="auto"/>
      </w:divBdr>
    </w:div>
    <w:div w:id="564999480">
      <w:bodyDiv w:val="1"/>
      <w:marLeft w:val="0"/>
      <w:marRight w:val="0"/>
      <w:marTop w:val="0"/>
      <w:marBottom w:val="0"/>
      <w:divBdr>
        <w:top w:val="none" w:sz="0" w:space="0" w:color="auto"/>
        <w:left w:val="none" w:sz="0" w:space="0" w:color="auto"/>
        <w:bottom w:val="none" w:sz="0" w:space="0" w:color="auto"/>
        <w:right w:val="none" w:sz="0" w:space="0" w:color="auto"/>
      </w:divBdr>
    </w:div>
    <w:div w:id="603346564">
      <w:bodyDiv w:val="1"/>
      <w:marLeft w:val="0"/>
      <w:marRight w:val="0"/>
      <w:marTop w:val="0"/>
      <w:marBottom w:val="0"/>
      <w:divBdr>
        <w:top w:val="none" w:sz="0" w:space="0" w:color="auto"/>
        <w:left w:val="none" w:sz="0" w:space="0" w:color="auto"/>
        <w:bottom w:val="none" w:sz="0" w:space="0" w:color="auto"/>
        <w:right w:val="none" w:sz="0" w:space="0" w:color="auto"/>
      </w:divBdr>
    </w:div>
    <w:div w:id="704064410">
      <w:bodyDiv w:val="1"/>
      <w:marLeft w:val="0"/>
      <w:marRight w:val="0"/>
      <w:marTop w:val="0"/>
      <w:marBottom w:val="0"/>
      <w:divBdr>
        <w:top w:val="none" w:sz="0" w:space="0" w:color="auto"/>
        <w:left w:val="none" w:sz="0" w:space="0" w:color="auto"/>
        <w:bottom w:val="none" w:sz="0" w:space="0" w:color="auto"/>
        <w:right w:val="none" w:sz="0" w:space="0" w:color="auto"/>
      </w:divBdr>
      <w:divsChild>
        <w:div w:id="879822793">
          <w:marLeft w:val="-625"/>
          <w:marRight w:val="0"/>
          <w:marTop w:val="0"/>
          <w:marBottom w:val="0"/>
          <w:divBdr>
            <w:top w:val="none" w:sz="0" w:space="0" w:color="auto"/>
            <w:left w:val="none" w:sz="0" w:space="0" w:color="auto"/>
            <w:bottom w:val="none" w:sz="0" w:space="0" w:color="auto"/>
            <w:right w:val="none" w:sz="0" w:space="0" w:color="auto"/>
          </w:divBdr>
        </w:div>
      </w:divsChild>
    </w:div>
    <w:div w:id="760029272">
      <w:bodyDiv w:val="1"/>
      <w:marLeft w:val="0"/>
      <w:marRight w:val="0"/>
      <w:marTop w:val="0"/>
      <w:marBottom w:val="0"/>
      <w:divBdr>
        <w:top w:val="none" w:sz="0" w:space="0" w:color="auto"/>
        <w:left w:val="none" w:sz="0" w:space="0" w:color="auto"/>
        <w:bottom w:val="none" w:sz="0" w:space="0" w:color="auto"/>
        <w:right w:val="none" w:sz="0" w:space="0" w:color="auto"/>
      </w:divBdr>
    </w:div>
    <w:div w:id="907882745">
      <w:bodyDiv w:val="1"/>
      <w:marLeft w:val="0"/>
      <w:marRight w:val="0"/>
      <w:marTop w:val="0"/>
      <w:marBottom w:val="0"/>
      <w:divBdr>
        <w:top w:val="none" w:sz="0" w:space="0" w:color="auto"/>
        <w:left w:val="none" w:sz="0" w:space="0" w:color="auto"/>
        <w:bottom w:val="none" w:sz="0" w:space="0" w:color="auto"/>
        <w:right w:val="none" w:sz="0" w:space="0" w:color="auto"/>
      </w:divBdr>
    </w:div>
    <w:div w:id="936987663">
      <w:bodyDiv w:val="1"/>
      <w:marLeft w:val="0"/>
      <w:marRight w:val="0"/>
      <w:marTop w:val="0"/>
      <w:marBottom w:val="0"/>
      <w:divBdr>
        <w:top w:val="none" w:sz="0" w:space="0" w:color="auto"/>
        <w:left w:val="none" w:sz="0" w:space="0" w:color="auto"/>
        <w:bottom w:val="none" w:sz="0" w:space="0" w:color="auto"/>
        <w:right w:val="none" w:sz="0" w:space="0" w:color="auto"/>
      </w:divBdr>
    </w:div>
    <w:div w:id="960696568">
      <w:bodyDiv w:val="1"/>
      <w:marLeft w:val="0"/>
      <w:marRight w:val="0"/>
      <w:marTop w:val="0"/>
      <w:marBottom w:val="0"/>
      <w:divBdr>
        <w:top w:val="none" w:sz="0" w:space="0" w:color="auto"/>
        <w:left w:val="none" w:sz="0" w:space="0" w:color="auto"/>
        <w:bottom w:val="none" w:sz="0" w:space="0" w:color="auto"/>
        <w:right w:val="none" w:sz="0" w:space="0" w:color="auto"/>
      </w:divBdr>
    </w:div>
    <w:div w:id="969474682">
      <w:bodyDiv w:val="1"/>
      <w:marLeft w:val="0"/>
      <w:marRight w:val="0"/>
      <w:marTop w:val="0"/>
      <w:marBottom w:val="0"/>
      <w:divBdr>
        <w:top w:val="none" w:sz="0" w:space="0" w:color="auto"/>
        <w:left w:val="none" w:sz="0" w:space="0" w:color="auto"/>
        <w:bottom w:val="none" w:sz="0" w:space="0" w:color="auto"/>
        <w:right w:val="none" w:sz="0" w:space="0" w:color="auto"/>
      </w:divBdr>
    </w:div>
    <w:div w:id="1167595148">
      <w:bodyDiv w:val="1"/>
      <w:marLeft w:val="0"/>
      <w:marRight w:val="0"/>
      <w:marTop w:val="0"/>
      <w:marBottom w:val="0"/>
      <w:divBdr>
        <w:top w:val="none" w:sz="0" w:space="0" w:color="auto"/>
        <w:left w:val="none" w:sz="0" w:space="0" w:color="auto"/>
        <w:bottom w:val="none" w:sz="0" w:space="0" w:color="auto"/>
        <w:right w:val="none" w:sz="0" w:space="0" w:color="auto"/>
      </w:divBdr>
      <w:divsChild>
        <w:div w:id="934167195">
          <w:marLeft w:val="-625"/>
          <w:marRight w:val="0"/>
          <w:marTop w:val="0"/>
          <w:marBottom w:val="0"/>
          <w:divBdr>
            <w:top w:val="none" w:sz="0" w:space="0" w:color="auto"/>
            <w:left w:val="none" w:sz="0" w:space="0" w:color="auto"/>
            <w:bottom w:val="none" w:sz="0" w:space="0" w:color="auto"/>
            <w:right w:val="none" w:sz="0" w:space="0" w:color="auto"/>
          </w:divBdr>
        </w:div>
      </w:divsChild>
    </w:div>
    <w:div w:id="1229537642">
      <w:bodyDiv w:val="1"/>
      <w:marLeft w:val="0"/>
      <w:marRight w:val="0"/>
      <w:marTop w:val="0"/>
      <w:marBottom w:val="0"/>
      <w:divBdr>
        <w:top w:val="none" w:sz="0" w:space="0" w:color="auto"/>
        <w:left w:val="none" w:sz="0" w:space="0" w:color="auto"/>
        <w:bottom w:val="none" w:sz="0" w:space="0" w:color="auto"/>
        <w:right w:val="none" w:sz="0" w:space="0" w:color="auto"/>
      </w:divBdr>
    </w:div>
    <w:div w:id="1248006054">
      <w:bodyDiv w:val="1"/>
      <w:marLeft w:val="0"/>
      <w:marRight w:val="0"/>
      <w:marTop w:val="0"/>
      <w:marBottom w:val="0"/>
      <w:divBdr>
        <w:top w:val="none" w:sz="0" w:space="0" w:color="auto"/>
        <w:left w:val="none" w:sz="0" w:space="0" w:color="auto"/>
        <w:bottom w:val="none" w:sz="0" w:space="0" w:color="auto"/>
        <w:right w:val="none" w:sz="0" w:space="0" w:color="auto"/>
      </w:divBdr>
    </w:div>
    <w:div w:id="1322195820">
      <w:bodyDiv w:val="1"/>
      <w:marLeft w:val="0"/>
      <w:marRight w:val="0"/>
      <w:marTop w:val="0"/>
      <w:marBottom w:val="0"/>
      <w:divBdr>
        <w:top w:val="none" w:sz="0" w:space="0" w:color="auto"/>
        <w:left w:val="none" w:sz="0" w:space="0" w:color="auto"/>
        <w:bottom w:val="none" w:sz="0" w:space="0" w:color="auto"/>
        <w:right w:val="none" w:sz="0" w:space="0" w:color="auto"/>
      </w:divBdr>
    </w:div>
    <w:div w:id="1502963182">
      <w:bodyDiv w:val="1"/>
      <w:marLeft w:val="0"/>
      <w:marRight w:val="0"/>
      <w:marTop w:val="0"/>
      <w:marBottom w:val="0"/>
      <w:divBdr>
        <w:top w:val="none" w:sz="0" w:space="0" w:color="auto"/>
        <w:left w:val="none" w:sz="0" w:space="0" w:color="auto"/>
        <w:bottom w:val="none" w:sz="0" w:space="0" w:color="auto"/>
        <w:right w:val="none" w:sz="0" w:space="0" w:color="auto"/>
      </w:divBdr>
    </w:div>
    <w:div w:id="1534271339">
      <w:bodyDiv w:val="1"/>
      <w:marLeft w:val="0"/>
      <w:marRight w:val="0"/>
      <w:marTop w:val="0"/>
      <w:marBottom w:val="0"/>
      <w:divBdr>
        <w:top w:val="none" w:sz="0" w:space="0" w:color="auto"/>
        <w:left w:val="none" w:sz="0" w:space="0" w:color="auto"/>
        <w:bottom w:val="none" w:sz="0" w:space="0" w:color="auto"/>
        <w:right w:val="none" w:sz="0" w:space="0" w:color="auto"/>
      </w:divBdr>
    </w:div>
    <w:div w:id="1538854563">
      <w:bodyDiv w:val="1"/>
      <w:marLeft w:val="0"/>
      <w:marRight w:val="0"/>
      <w:marTop w:val="0"/>
      <w:marBottom w:val="0"/>
      <w:divBdr>
        <w:top w:val="none" w:sz="0" w:space="0" w:color="auto"/>
        <w:left w:val="none" w:sz="0" w:space="0" w:color="auto"/>
        <w:bottom w:val="none" w:sz="0" w:space="0" w:color="auto"/>
        <w:right w:val="none" w:sz="0" w:space="0" w:color="auto"/>
      </w:divBdr>
    </w:div>
    <w:div w:id="1609435141">
      <w:bodyDiv w:val="1"/>
      <w:marLeft w:val="0"/>
      <w:marRight w:val="0"/>
      <w:marTop w:val="0"/>
      <w:marBottom w:val="0"/>
      <w:divBdr>
        <w:top w:val="none" w:sz="0" w:space="0" w:color="auto"/>
        <w:left w:val="none" w:sz="0" w:space="0" w:color="auto"/>
        <w:bottom w:val="none" w:sz="0" w:space="0" w:color="auto"/>
        <w:right w:val="none" w:sz="0" w:space="0" w:color="auto"/>
      </w:divBdr>
    </w:div>
    <w:div w:id="1664241551">
      <w:bodyDiv w:val="1"/>
      <w:marLeft w:val="0"/>
      <w:marRight w:val="0"/>
      <w:marTop w:val="0"/>
      <w:marBottom w:val="0"/>
      <w:divBdr>
        <w:top w:val="none" w:sz="0" w:space="0" w:color="auto"/>
        <w:left w:val="none" w:sz="0" w:space="0" w:color="auto"/>
        <w:bottom w:val="none" w:sz="0" w:space="0" w:color="auto"/>
        <w:right w:val="none" w:sz="0" w:space="0" w:color="auto"/>
      </w:divBdr>
    </w:div>
    <w:div w:id="1685133051">
      <w:bodyDiv w:val="1"/>
      <w:marLeft w:val="0"/>
      <w:marRight w:val="0"/>
      <w:marTop w:val="0"/>
      <w:marBottom w:val="0"/>
      <w:divBdr>
        <w:top w:val="none" w:sz="0" w:space="0" w:color="auto"/>
        <w:left w:val="none" w:sz="0" w:space="0" w:color="auto"/>
        <w:bottom w:val="none" w:sz="0" w:space="0" w:color="auto"/>
        <w:right w:val="none" w:sz="0" w:space="0" w:color="auto"/>
      </w:divBdr>
    </w:div>
    <w:div w:id="1738212128">
      <w:bodyDiv w:val="1"/>
      <w:marLeft w:val="0"/>
      <w:marRight w:val="0"/>
      <w:marTop w:val="0"/>
      <w:marBottom w:val="0"/>
      <w:divBdr>
        <w:top w:val="none" w:sz="0" w:space="0" w:color="auto"/>
        <w:left w:val="none" w:sz="0" w:space="0" w:color="auto"/>
        <w:bottom w:val="none" w:sz="0" w:space="0" w:color="auto"/>
        <w:right w:val="none" w:sz="0" w:space="0" w:color="auto"/>
      </w:divBdr>
    </w:div>
    <w:div w:id="1884634017">
      <w:bodyDiv w:val="1"/>
      <w:marLeft w:val="0"/>
      <w:marRight w:val="0"/>
      <w:marTop w:val="0"/>
      <w:marBottom w:val="0"/>
      <w:divBdr>
        <w:top w:val="none" w:sz="0" w:space="0" w:color="auto"/>
        <w:left w:val="none" w:sz="0" w:space="0" w:color="auto"/>
        <w:bottom w:val="none" w:sz="0" w:space="0" w:color="auto"/>
        <w:right w:val="none" w:sz="0" w:space="0" w:color="auto"/>
      </w:divBdr>
    </w:div>
    <w:div w:id="1948613108">
      <w:bodyDiv w:val="1"/>
      <w:marLeft w:val="0"/>
      <w:marRight w:val="0"/>
      <w:marTop w:val="0"/>
      <w:marBottom w:val="0"/>
      <w:divBdr>
        <w:top w:val="none" w:sz="0" w:space="0" w:color="auto"/>
        <w:left w:val="none" w:sz="0" w:space="0" w:color="auto"/>
        <w:bottom w:val="none" w:sz="0" w:space="0" w:color="auto"/>
        <w:right w:val="none" w:sz="0" w:space="0" w:color="auto"/>
      </w:divBdr>
    </w:div>
    <w:div w:id="2143883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1700</Words>
  <Characters>9696</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MADEX 2019 REPORT</vt:lpstr>
      <vt:lpstr>Madagascar Medical Expeditions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Lawson</dc:creator>
  <cp:keywords/>
  <dc:description/>
  <cp:lastModifiedBy>julie johnstone</cp:lastModifiedBy>
  <cp:revision>2</cp:revision>
  <dcterms:created xsi:type="dcterms:W3CDTF">2019-09-27T11:22:00Z</dcterms:created>
  <dcterms:modified xsi:type="dcterms:W3CDTF">2019-09-27T11:22:00Z</dcterms:modified>
</cp:coreProperties>
</file>